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6C3" w:rsidRPr="00C81853" w:rsidRDefault="00240BC5">
      <w:pPr>
        <w:rPr>
          <w:b/>
          <w:sz w:val="36"/>
          <w:szCs w:val="36"/>
        </w:rPr>
      </w:pPr>
      <w:r w:rsidRPr="00C81853">
        <w:rPr>
          <w:b/>
          <w:sz w:val="36"/>
          <w:szCs w:val="36"/>
        </w:rPr>
        <w:t>The science of COVID-19</w:t>
      </w:r>
    </w:p>
    <w:p w:rsidR="00C81853" w:rsidRPr="00CC1FD0" w:rsidRDefault="00C81853" w:rsidP="00C81853">
      <w:pPr>
        <w:rPr>
          <w:sz w:val="14"/>
          <w:lang w:val="en-GB"/>
        </w:rPr>
      </w:pPr>
    </w:p>
    <w:p w:rsidR="00C81853" w:rsidRPr="00C81853" w:rsidRDefault="00C81853" w:rsidP="00C81853">
      <w:pPr>
        <w:pStyle w:val="Subhead"/>
        <w:shd w:val="clear" w:color="auto" w:fill="E7E6E6" w:themeFill="background2"/>
      </w:pPr>
      <w:r w:rsidRPr="00C81853">
        <w:t>Definitions</w:t>
      </w:r>
    </w:p>
    <w:p w:rsidR="00C81853" w:rsidRPr="00C81853" w:rsidRDefault="00C81853" w:rsidP="00C81853">
      <w:pPr>
        <w:shd w:val="clear" w:color="auto" w:fill="E7E6E6" w:themeFill="background2"/>
        <w:rPr>
          <w:lang w:val="en-GB"/>
        </w:rPr>
      </w:pPr>
      <w:r w:rsidRPr="00C81853">
        <w:rPr>
          <w:b/>
          <w:bCs/>
          <w:lang w:val="en-GB"/>
        </w:rPr>
        <w:t xml:space="preserve">Coronavirus </w:t>
      </w:r>
      <w:r w:rsidRPr="00C81853">
        <w:rPr>
          <w:lang w:val="en-GB"/>
        </w:rPr>
        <w:t>– A group of viruses with a halo of spiky proteins resembling a crown, which cause up to 30 percent of colds. This virus family also includes SARS and MERS.</w:t>
      </w:r>
    </w:p>
    <w:p w:rsidR="00C81853" w:rsidRPr="00C81853" w:rsidRDefault="00C81853" w:rsidP="00C81853">
      <w:pPr>
        <w:shd w:val="clear" w:color="auto" w:fill="E7E6E6" w:themeFill="background2"/>
        <w:rPr>
          <w:lang w:val="en-GB"/>
        </w:rPr>
      </w:pPr>
      <w:r w:rsidRPr="00C81853">
        <w:rPr>
          <w:b/>
          <w:bCs/>
          <w:lang w:val="en-GB"/>
        </w:rPr>
        <w:t xml:space="preserve">SARS-CoV-2 </w:t>
      </w:r>
      <w:r w:rsidRPr="00C81853">
        <w:rPr>
          <w:lang w:val="en-GB"/>
        </w:rPr>
        <w:t>– Severe Acute Respiratory Syndrome coronavirus 2, the name of the virus causing our pandemic</w:t>
      </w:r>
    </w:p>
    <w:p w:rsidR="00C81853" w:rsidRPr="00C81853" w:rsidRDefault="00C81853" w:rsidP="00C81853">
      <w:pPr>
        <w:shd w:val="clear" w:color="auto" w:fill="E7E6E6" w:themeFill="background2"/>
        <w:rPr>
          <w:lang w:val="en-GB"/>
        </w:rPr>
      </w:pPr>
      <w:r w:rsidRPr="00C81853">
        <w:rPr>
          <w:b/>
          <w:bCs/>
          <w:lang w:val="en-GB"/>
        </w:rPr>
        <w:t xml:space="preserve">COVID-19 </w:t>
      </w:r>
      <w:r w:rsidRPr="00C81853">
        <w:rPr>
          <w:lang w:val="en-GB"/>
        </w:rPr>
        <w:t>– Short for ‘coronavirus disease 2019’, the name of the disease</w:t>
      </w:r>
    </w:p>
    <w:p w:rsidR="00C81853" w:rsidRPr="00C81853" w:rsidRDefault="00C81853" w:rsidP="00C81853">
      <w:pPr>
        <w:shd w:val="clear" w:color="auto" w:fill="E7E6E6" w:themeFill="background2"/>
        <w:rPr>
          <w:u w:val="thick"/>
          <w:lang w:val="en-GB"/>
        </w:rPr>
      </w:pPr>
      <w:r w:rsidRPr="00C81853">
        <w:rPr>
          <w:b/>
          <w:bCs/>
          <w:lang w:val="en-GB"/>
        </w:rPr>
        <w:t>SARS</w:t>
      </w:r>
      <w:r w:rsidRPr="00C81853">
        <w:rPr>
          <w:lang w:val="en-GB"/>
        </w:rPr>
        <w:t xml:space="preserve"> – Severe Acute Respiratory Syndrome</w:t>
      </w:r>
    </w:p>
    <w:p w:rsidR="00C81853" w:rsidRPr="00C81853" w:rsidRDefault="00C81853" w:rsidP="00C81853">
      <w:pPr>
        <w:shd w:val="clear" w:color="auto" w:fill="E7E6E6" w:themeFill="background2"/>
        <w:rPr>
          <w:lang w:val="en-GB"/>
        </w:rPr>
      </w:pPr>
      <w:r w:rsidRPr="00C81853">
        <w:rPr>
          <w:b/>
          <w:bCs/>
          <w:lang w:val="en-GB"/>
        </w:rPr>
        <w:t>MERS</w:t>
      </w:r>
      <w:r w:rsidRPr="00C81853">
        <w:rPr>
          <w:lang w:val="en-GB"/>
        </w:rPr>
        <w:t xml:space="preserve"> – Middle East Respiratory Syndrome.</w:t>
      </w:r>
    </w:p>
    <w:p w:rsidR="00C81853" w:rsidRPr="00CC1FD0" w:rsidRDefault="00C81853" w:rsidP="00C81853">
      <w:pPr>
        <w:rPr>
          <w:sz w:val="12"/>
          <w:lang w:val="en-GB"/>
        </w:rPr>
      </w:pPr>
    </w:p>
    <w:p w:rsidR="00C81853" w:rsidRPr="002C37F7" w:rsidRDefault="00C81853" w:rsidP="00C81853">
      <w:pPr>
        <w:rPr>
          <w:b/>
          <w:i/>
          <w:iCs/>
          <w:lang w:val="en-GB"/>
        </w:rPr>
      </w:pPr>
      <w:r w:rsidRPr="002C37F7">
        <w:rPr>
          <w:b/>
          <w:i/>
          <w:iCs/>
          <w:lang w:val="en-GB"/>
        </w:rPr>
        <w:t>NZASE Science Communicator Mike Stone outlines the science about the origin, transmission and prevention of COVID-19.</w:t>
      </w:r>
    </w:p>
    <w:p w:rsidR="00C81853" w:rsidRPr="00CC1FD0" w:rsidRDefault="00C81853" w:rsidP="00C81853">
      <w:pPr>
        <w:rPr>
          <w:sz w:val="12"/>
          <w:szCs w:val="16"/>
          <w:lang w:val="en-GB"/>
        </w:rPr>
      </w:pPr>
      <w:bookmarkStart w:id="0" w:name="_GoBack"/>
    </w:p>
    <w:bookmarkEnd w:id="0"/>
    <w:p w:rsidR="00240BC5" w:rsidRPr="00240BC5" w:rsidRDefault="00240BC5" w:rsidP="00C81853">
      <w:pPr>
        <w:rPr>
          <w:lang w:val="en-GB"/>
        </w:rPr>
      </w:pPr>
      <w:r w:rsidRPr="00240BC5">
        <w:rPr>
          <w:lang w:val="en-GB"/>
        </w:rPr>
        <w:t xml:space="preserve">A pneumonia-like illness was nothing unusual during a winter December in a busy Chinese hospital. The Wuhan hospital received mainly older people, many with </w:t>
      </w:r>
      <w:r>
        <w:rPr>
          <w:lang w:val="en-GB"/>
        </w:rPr>
        <w:t>respiratory</w:t>
      </w:r>
      <w:r w:rsidRPr="00240BC5">
        <w:rPr>
          <w:lang w:val="en-GB"/>
        </w:rPr>
        <w:t xml:space="preserve"> symptoms. The first known case of COVID-19 appeared on December 1, 2019, and the second a week later.  </w:t>
      </w:r>
    </w:p>
    <w:p w:rsidR="00240BC5" w:rsidRDefault="00240BC5" w:rsidP="00C81853">
      <w:pPr>
        <w:ind w:firstLine="284"/>
        <w:rPr>
          <w:lang w:val="en-GB"/>
        </w:rPr>
      </w:pPr>
      <w:r w:rsidRPr="00240BC5">
        <w:rPr>
          <w:lang w:val="en-GB"/>
        </w:rPr>
        <w:t>However, by December 12 the state broadcaster had reported a new viral outbreak in Wuhan city and nine days later the Chinese Centre for Disease Control and Prevention had identified a cluster of pneumonia cases of unknown cause. On December 31, China informed the World Health Organisation (WHO).</w:t>
      </w:r>
    </w:p>
    <w:p w:rsidR="00C81853" w:rsidRPr="00CC1FD0" w:rsidRDefault="00C81853" w:rsidP="00C81853">
      <w:pPr>
        <w:rPr>
          <w:sz w:val="12"/>
          <w:szCs w:val="16"/>
          <w:lang w:val="en-GB"/>
        </w:rPr>
      </w:pPr>
    </w:p>
    <w:p w:rsidR="00C81853" w:rsidRPr="00C81853" w:rsidRDefault="00CC1FD0" w:rsidP="00C81853">
      <w:pPr>
        <w:pStyle w:val="Subhead"/>
      </w:pPr>
      <w:r>
        <w:rPr>
          <w:noProof/>
          <w:lang w:eastAsia="en-NZ"/>
        </w:rPr>
        <w:drawing>
          <wp:anchor distT="0" distB="0" distL="71755" distR="71755" simplePos="0" relativeHeight="251657216" behindDoc="0" locked="0" layoutInCell="1" allowOverlap="1">
            <wp:simplePos x="0" y="0"/>
            <wp:positionH relativeFrom="column">
              <wp:posOffset>3810</wp:posOffset>
            </wp:positionH>
            <wp:positionV relativeFrom="paragraph">
              <wp:posOffset>63500</wp:posOffset>
            </wp:positionV>
            <wp:extent cx="1558290" cy="852805"/>
            <wp:effectExtent l="0" t="0" r="381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onavirus-Diagram.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58290" cy="852805"/>
                    </a:xfrm>
                    <a:prstGeom prst="rect">
                      <a:avLst/>
                    </a:prstGeom>
                  </pic:spPr>
                </pic:pic>
              </a:graphicData>
            </a:graphic>
            <wp14:sizeRelH relativeFrom="margin">
              <wp14:pctWidth>0</wp14:pctWidth>
            </wp14:sizeRelH>
            <wp14:sizeRelV relativeFrom="margin">
              <wp14:pctHeight>0</wp14:pctHeight>
            </wp14:sizeRelV>
          </wp:anchor>
        </w:drawing>
      </w:r>
      <w:r w:rsidR="00C81853" w:rsidRPr="00C81853">
        <w:t>Type</w:t>
      </w:r>
    </w:p>
    <w:p w:rsidR="00C81853" w:rsidRDefault="00C81853" w:rsidP="00C81853">
      <w:pPr>
        <w:rPr>
          <w:lang w:val="en-GB"/>
        </w:rPr>
      </w:pPr>
      <w:r w:rsidRPr="00C81853">
        <w:rPr>
          <w:lang w:val="en-GB"/>
        </w:rPr>
        <w:t>Viruses are very simple pathogens consisting of genetic material surrounded by a lipid and protein coat. They need no organelles because they cause the cells they invade to make viruses. The main viruses that cause influenza (flu) in humans include rhinoviruses and coronaviruses.</w:t>
      </w:r>
    </w:p>
    <w:p w:rsidR="00C81853" w:rsidRPr="00CC1FD0" w:rsidRDefault="00C81853" w:rsidP="00C81853">
      <w:pPr>
        <w:rPr>
          <w:sz w:val="12"/>
          <w:szCs w:val="16"/>
          <w:lang w:val="en-GB"/>
        </w:rPr>
      </w:pPr>
    </w:p>
    <w:p w:rsidR="00C81853" w:rsidRDefault="00C81853" w:rsidP="00C81853">
      <w:pPr>
        <w:pStyle w:val="Subhead"/>
      </w:pPr>
      <w:r>
        <w:t>Origin</w:t>
      </w:r>
    </w:p>
    <w:p w:rsidR="00C81853" w:rsidRPr="00C81853" w:rsidRDefault="00C81853" w:rsidP="00C81853">
      <w:pPr>
        <w:rPr>
          <w:lang w:val="en-GB"/>
        </w:rPr>
      </w:pPr>
      <w:r w:rsidRPr="00C81853">
        <w:rPr>
          <w:lang w:val="en-GB"/>
        </w:rPr>
        <w:t xml:space="preserve">Coronaviruses originate in animals and sometimes transmit to humans; SARS originated in bats and then infected palm civets before transmitting to humans. MERS also originated in bats and passed to camels, which transmitted the infection to humans.  </w:t>
      </w:r>
    </w:p>
    <w:p w:rsidR="00C81853" w:rsidRPr="00C81853" w:rsidRDefault="00C81853" w:rsidP="00C81853">
      <w:pPr>
        <w:rPr>
          <w:lang w:val="en-GB"/>
        </w:rPr>
      </w:pPr>
      <w:r w:rsidRPr="00C81853">
        <w:rPr>
          <w:lang w:val="en-GB"/>
        </w:rPr>
        <w:tab/>
        <w:t xml:space="preserve">The first SARS-CoV-2 infections were detected in patients who had visited a large seafood and live animal market in Wuhan. Chinese officials closed the market after notifying WHO, but scientists have yet to determine in which type of animal the virus originated. Some research suggests that it may have been passed from bats to pangolins (scaly anteaters) to humans. </w:t>
      </w:r>
    </w:p>
    <w:p w:rsidR="00C81853" w:rsidRDefault="00C81853" w:rsidP="00C81853">
      <w:pPr>
        <w:rPr>
          <w:lang w:val="en-GB"/>
        </w:rPr>
      </w:pPr>
      <w:r w:rsidRPr="00C81853">
        <w:rPr>
          <w:lang w:val="en-GB"/>
        </w:rPr>
        <w:tab/>
        <w:t>Only about eight mutations (of a possible 30,000) have been found in the SARS-CoV-2 genome. By examining these mutations, scientists estimate that transmission from animals happened in October-November 2019.</w:t>
      </w:r>
    </w:p>
    <w:p w:rsidR="00C81853" w:rsidRPr="00CC1FD0" w:rsidRDefault="00C81853" w:rsidP="00C81853">
      <w:pPr>
        <w:rPr>
          <w:sz w:val="12"/>
          <w:szCs w:val="12"/>
          <w:lang w:val="en-GB"/>
        </w:rPr>
      </w:pPr>
    </w:p>
    <w:p w:rsidR="00C81853" w:rsidRDefault="00C81853" w:rsidP="00C81853">
      <w:pPr>
        <w:pStyle w:val="Subhead"/>
      </w:pPr>
      <w:r>
        <w:t>How dangerous?</w:t>
      </w:r>
    </w:p>
    <w:p w:rsidR="00C81853" w:rsidRPr="00C81853" w:rsidRDefault="00C81853" w:rsidP="00C81853">
      <w:pPr>
        <w:rPr>
          <w:lang w:val="en-GB"/>
        </w:rPr>
      </w:pPr>
      <w:r w:rsidRPr="00C81853">
        <w:rPr>
          <w:lang w:val="en-GB"/>
        </w:rPr>
        <w:t xml:space="preserve">Usually coronavirus illnesses are fairly mild, affecting only the upper air passages. But SARS-CoV-2, as well as SARS and MERS, is different. These three types of coronavirus travel much further into the respiratory tract and attach to proteins on the outside of cells lining these airways. The 2019 version causes more lung disease than sniffles, and damage to lungs can make COVID-19 deadly. </w:t>
      </w:r>
    </w:p>
    <w:p w:rsidR="00C81853" w:rsidRDefault="00C81853" w:rsidP="005F5F5D">
      <w:pPr>
        <w:spacing w:before="240"/>
        <w:rPr>
          <w:lang w:val="en-GB"/>
        </w:rPr>
      </w:pPr>
      <w:r w:rsidRPr="00C81853">
        <w:rPr>
          <w:lang w:val="en-GB"/>
        </w:rPr>
        <w:tab/>
        <w:t>Research (yet to be peer reviewed) estimates the mortality rate for confirmed cases of COVID-19 in China to be 1.4 percent</w:t>
      </w:r>
      <w:r w:rsidRPr="00C81853">
        <w:rPr>
          <w:vertAlign w:val="superscript"/>
          <w:lang w:val="en-GB"/>
        </w:rPr>
        <w:t>1</w:t>
      </w:r>
      <w:r w:rsidRPr="00C81853">
        <w:rPr>
          <w:lang w:val="en-GB"/>
        </w:rPr>
        <w:t>, while WHO data suggests a global rate of 3.4 percent</w:t>
      </w:r>
      <w:r w:rsidRPr="00C81853">
        <w:rPr>
          <w:vertAlign w:val="superscript"/>
          <w:lang w:val="en-GB"/>
        </w:rPr>
        <w:t>2</w:t>
      </w:r>
      <w:r w:rsidRPr="00C81853">
        <w:rPr>
          <w:lang w:val="en-GB"/>
        </w:rPr>
        <w:t>. This is at least ten times as lethal as seasonal flu (see table below), which kills up to 500 New Zealanders every year - Maori death rates in the 2009 influenza A outbreak were higher than for other ethnic groups. COVID-19 is slightly less deadly than the Spanish flu, which killed at least 9,000 New Zealand civilians and soldiers in late 1918; Māori had seven times the death rate of non-Māori.</w:t>
      </w:r>
    </w:p>
    <w:p w:rsidR="00CC1FD0" w:rsidRPr="00CC1FD0" w:rsidRDefault="00CC1FD0" w:rsidP="00C81853">
      <w:pPr>
        <w:rPr>
          <w:sz w:val="12"/>
          <w:szCs w:val="16"/>
          <w:lang w:val="en-GB"/>
        </w:rPr>
      </w:pPr>
    </w:p>
    <w:p w:rsidR="00240BC5" w:rsidRPr="00CC1FD0" w:rsidRDefault="00CC1FD0">
      <w:pPr>
        <w:rPr>
          <w:lang w:val="en-GB"/>
        </w:rPr>
      </w:pPr>
      <w:r w:rsidRPr="00CC1FD0">
        <w:rPr>
          <w:b/>
          <w:lang w:val="en-GB"/>
        </w:rPr>
        <w:t>A s</w:t>
      </w:r>
      <w:r>
        <w:rPr>
          <w:b/>
          <w:lang w:val="en-GB"/>
        </w:rPr>
        <w:t>ummary of virus outbreaks</w:t>
      </w:r>
      <w:r w:rsidRPr="00CC1FD0">
        <w:rPr>
          <w:b/>
          <w:lang w:val="en-GB"/>
        </w:rPr>
        <w:t xml:space="preserve"> </w:t>
      </w:r>
      <w:r>
        <w:rPr>
          <w:lang w:val="en-GB"/>
        </w:rPr>
        <w:t xml:space="preserve">(P)= pandemic; H1N1 = </w:t>
      </w:r>
      <w:r w:rsidRPr="00CC1FD0">
        <w:rPr>
          <w:lang w:val="en-GB"/>
        </w:rPr>
        <w:t>refers to the pattern of spikes on the virus.</w:t>
      </w:r>
      <w:r>
        <w:rPr>
          <w:lang w:val="en-GB"/>
        </w:rPr>
        <w:t xml:space="preserve"> </w:t>
      </w:r>
    </w:p>
    <w:tbl>
      <w:tblPr>
        <w:tblStyle w:val="TableGrid"/>
        <w:tblW w:w="9214" w:type="dxa"/>
        <w:tblInd w:w="-5" w:type="dxa"/>
        <w:tblLayout w:type="fixed"/>
        <w:tblLook w:val="04A0" w:firstRow="1" w:lastRow="0" w:firstColumn="1" w:lastColumn="0" w:noHBand="0" w:noVBand="1"/>
      </w:tblPr>
      <w:tblGrid>
        <w:gridCol w:w="2552"/>
        <w:gridCol w:w="1417"/>
        <w:gridCol w:w="1276"/>
        <w:gridCol w:w="2126"/>
        <w:gridCol w:w="1843"/>
      </w:tblGrid>
      <w:tr w:rsidR="00CC1FD0" w:rsidRPr="00A47C20" w:rsidTr="00CC1FD0">
        <w:tc>
          <w:tcPr>
            <w:tcW w:w="2552" w:type="dxa"/>
            <w:vAlign w:val="center"/>
          </w:tcPr>
          <w:p w:rsidR="00CC1FD0" w:rsidRPr="00091E24" w:rsidRDefault="00CC1FD0" w:rsidP="00CC1FD0">
            <w:pPr>
              <w:pStyle w:val="NormalWeb"/>
              <w:spacing w:before="0" w:beforeAutospacing="0" w:after="0" w:afterAutospacing="0"/>
              <w:jc w:val="center"/>
              <w:rPr>
                <w:b/>
                <w:bCs/>
                <w:sz w:val="22"/>
                <w:szCs w:val="22"/>
              </w:rPr>
            </w:pPr>
            <w:r>
              <w:rPr>
                <w:b/>
                <w:bCs/>
                <w:sz w:val="22"/>
                <w:szCs w:val="22"/>
              </w:rPr>
              <w:t>V</w:t>
            </w:r>
            <w:r w:rsidRPr="00091E24">
              <w:rPr>
                <w:b/>
                <w:bCs/>
                <w:sz w:val="22"/>
                <w:szCs w:val="22"/>
              </w:rPr>
              <w:t>irus outbreak</w:t>
            </w:r>
          </w:p>
        </w:tc>
        <w:tc>
          <w:tcPr>
            <w:tcW w:w="1417" w:type="dxa"/>
            <w:vAlign w:val="center"/>
          </w:tcPr>
          <w:p w:rsidR="00CC1FD0" w:rsidRPr="00091E24" w:rsidRDefault="00CC1FD0" w:rsidP="00CC1FD0">
            <w:pPr>
              <w:pStyle w:val="NormalWeb"/>
              <w:spacing w:before="0" w:beforeAutospacing="0" w:after="0" w:afterAutospacing="0"/>
              <w:jc w:val="center"/>
              <w:rPr>
                <w:b/>
                <w:bCs/>
                <w:sz w:val="22"/>
                <w:szCs w:val="22"/>
              </w:rPr>
            </w:pPr>
            <w:r w:rsidRPr="00091E24">
              <w:rPr>
                <w:b/>
                <w:bCs/>
                <w:sz w:val="22"/>
                <w:szCs w:val="22"/>
              </w:rPr>
              <w:t>Origin</w:t>
            </w:r>
          </w:p>
        </w:tc>
        <w:tc>
          <w:tcPr>
            <w:tcW w:w="1276" w:type="dxa"/>
            <w:vAlign w:val="center"/>
          </w:tcPr>
          <w:p w:rsidR="00CC1FD0" w:rsidRPr="00091E24" w:rsidRDefault="00CC1FD0" w:rsidP="00CC1FD0">
            <w:pPr>
              <w:pStyle w:val="NormalWeb"/>
              <w:spacing w:before="0" w:beforeAutospacing="0" w:after="0" w:afterAutospacing="0"/>
              <w:jc w:val="center"/>
              <w:rPr>
                <w:b/>
                <w:bCs/>
                <w:sz w:val="22"/>
                <w:szCs w:val="22"/>
              </w:rPr>
            </w:pPr>
            <w:r w:rsidRPr="00091E24">
              <w:rPr>
                <w:b/>
                <w:bCs/>
                <w:sz w:val="22"/>
                <w:szCs w:val="22"/>
              </w:rPr>
              <w:t>Date seen</w:t>
            </w:r>
          </w:p>
        </w:tc>
        <w:tc>
          <w:tcPr>
            <w:tcW w:w="2126" w:type="dxa"/>
          </w:tcPr>
          <w:p w:rsidR="00CC1FD0" w:rsidRPr="00091E24" w:rsidRDefault="00CC1FD0" w:rsidP="00CC1FD0">
            <w:pPr>
              <w:pStyle w:val="NormalWeb"/>
              <w:spacing w:before="0" w:beforeAutospacing="0" w:after="0" w:afterAutospacing="0"/>
              <w:jc w:val="center"/>
              <w:rPr>
                <w:b/>
                <w:bCs/>
                <w:sz w:val="22"/>
                <w:szCs w:val="22"/>
              </w:rPr>
            </w:pPr>
            <w:r>
              <w:rPr>
                <w:b/>
                <w:bCs/>
                <w:sz w:val="22"/>
                <w:szCs w:val="22"/>
              </w:rPr>
              <w:t>Nos k</w:t>
            </w:r>
            <w:r w:rsidRPr="00AD0F6A">
              <w:rPr>
                <w:b/>
                <w:bCs/>
                <w:sz w:val="22"/>
                <w:szCs w:val="22"/>
              </w:rPr>
              <w:t>illed/infected</w:t>
            </w:r>
          </w:p>
        </w:tc>
        <w:tc>
          <w:tcPr>
            <w:tcW w:w="1843" w:type="dxa"/>
            <w:vAlign w:val="center"/>
          </w:tcPr>
          <w:p w:rsidR="00CC1FD0" w:rsidRPr="00091E24" w:rsidRDefault="00CC1FD0" w:rsidP="00CC1FD0">
            <w:pPr>
              <w:pStyle w:val="NormalWeb"/>
              <w:spacing w:before="0" w:beforeAutospacing="0" w:after="0" w:afterAutospacing="0"/>
              <w:jc w:val="center"/>
              <w:rPr>
                <w:b/>
                <w:bCs/>
                <w:sz w:val="22"/>
                <w:szCs w:val="22"/>
              </w:rPr>
            </w:pPr>
            <w:r w:rsidRPr="00AD0F6A">
              <w:rPr>
                <w:b/>
                <w:bCs/>
                <w:sz w:val="22"/>
                <w:szCs w:val="22"/>
              </w:rPr>
              <w:t>Proportion killed</w:t>
            </w:r>
          </w:p>
        </w:tc>
      </w:tr>
      <w:tr w:rsidR="00CC1FD0" w:rsidRPr="00A47C20" w:rsidTr="00CC1FD0">
        <w:tc>
          <w:tcPr>
            <w:tcW w:w="2552" w:type="dxa"/>
          </w:tcPr>
          <w:p w:rsidR="00CC1FD0" w:rsidRPr="00A47C20" w:rsidRDefault="00CC1FD0" w:rsidP="00CC1FD0">
            <w:pPr>
              <w:pStyle w:val="NormalWeb"/>
              <w:spacing w:before="0" w:beforeAutospacing="0" w:after="0" w:afterAutospacing="0"/>
              <w:jc w:val="center"/>
              <w:rPr>
                <w:sz w:val="22"/>
                <w:szCs w:val="22"/>
              </w:rPr>
            </w:pPr>
            <w:r w:rsidRPr="00A47C20">
              <w:rPr>
                <w:sz w:val="22"/>
                <w:szCs w:val="22"/>
              </w:rPr>
              <w:t>SARS</w:t>
            </w:r>
          </w:p>
        </w:tc>
        <w:tc>
          <w:tcPr>
            <w:tcW w:w="1417" w:type="dxa"/>
          </w:tcPr>
          <w:p w:rsidR="00CC1FD0" w:rsidRPr="00A47C20" w:rsidRDefault="00CC1FD0" w:rsidP="00CC1FD0">
            <w:pPr>
              <w:pStyle w:val="NormalWeb"/>
              <w:spacing w:before="0" w:beforeAutospacing="0" w:after="0" w:afterAutospacing="0"/>
              <w:jc w:val="center"/>
              <w:rPr>
                <w:sz w:val="22"/>
                <w:szCs w:val="22"/>
              </w:rPr>
            </w:pPr>
            <w:r w:rsidRPr="00A47C20">
              <w:rPr>
                <w:sz w:val="22"/>
                <w:szCs w:val="22"/>
              </w:rPr>
              <w:t>China</w:t>
            </w:r>
          </w:p>
        </w:tc>
        <w:tc>
          <w:tcPr>
            <w:tcW w:w="1276" w:type="dxa"/>
          </w:tcPr>
          <w:p w:rsidR="00CC1FD0" w:rsidRPr="00A47C20" w:rsidRDefault="00CC1FD0" w:rsidP="00CC1FD0">
            <w:pPr>
              <w:pStyle w:val="NormalWeb"/>
              <w:spacing w:before="0" w:beforeAutospacing="0" w:after="0" w:afterAutospacing="0"/>
              <w:jc w:val="center"/>
              <w:rPr>
                <w:sz w:val="22"/>
                <w:szCs w:val="22"/>
              </w:rPr>
            </w:pPr>
            <w:r w:rsidRPr="00A47C20">
              <w:rPr>
                <w:sz w:val="22"/>
                <w:szCs w:val="22"/>
              </w:rPr>
              <w:t>2003-</w:t>
            </w:r>
            <w:r>
              <w:rPr>
                <w:sz w:val="22"/>
                <w:szCs w:val="22"/>
              </w:rPr>
              <w:t>200</w:t>
            </w:r>
            <w:r w:rsidRPr="00A47C20">
              <w:rPr>
                <w:sz w:val="22"/>
                <w:szCs w:val="22"/>
              </w:rPr>
              <w:t>4</w:t>
            </w:r>
          </w:p>
        </w:tc>
        <w:tc>
          <w:tcPr>
            <w:tcW w:w="2126" w:type="dxa"/>
          </w:tcPr>
          <w:p w:rsidR="00CC1FD0" w:rsidRDefault="00CC1FD0" w:rsidP="00CC1FD0">
            <w:pPr>
              <w:pStyle w:val="NormalWeb"/>
              <w:spacing w:before="0" w:beforeAutospacing="0" w:after="0" w:afterAutospacing="0"/>
              <w:jc w:val="center"/>
              <w:rPr>
                <w:sz w:val="22"/>
                <w:szCs w:val="22"/>
              </w:rPr>
            </w:pPr>
            <w:r w:rsidRPr="00AD0F6A">
              <w:rPr>
                <w:sz w:val="22"/>
                <w:szCs w:val="22"/>
              </w:rPr>
              <w:t>774/8096</w:t>
            </w:r>
          </w:p>
        </w:tc>
        <w:tc>
          <w:tcPr>
            <w:tcW w:w="1843" w:type="dxa"/>
          </w:tcPr>
          <w:p w:rsidR="00CC1FD0" w:rsidRPr="00A47C20" w:rsidRDefault="00CC1FD0" w:rsidP="00CC1FD0">
            <w:pPr>
              <w:pStyle w:val="NormalWeb"/>
              <w:spacing w:before="0" w:beforeAutospacing="0" w:after="0" w:afterAutospacing="0"/>
              <w:jc w:val="center"/>
              <w:rPr>
                <w:sz w:val="22"/>
                <w:szCs w:val="22"/>
              </w:rPr>
            </w:pPr>
            <w:r w:rsidRPr="00A47C20">
              <w:rPr>
                <w:sz w:val="22"/>
                <w:szCs w:val="22"/>
              </w:rPr>
              <w:t>10</w:t>
            </w:r>
            <w:r>
              <w:rPr>
                <w:sz w:val="22"/>
                <w:szCs w:val="22"/>
              </w:rPr>
              <w:t xml:space="preserve"> </w:t>
            </w:r>
            <w:r w:rsidRPr="00A47C20">
              <w:rPr>
                <w:sz w:val="22"/>
                <w:szCs w:val="22"/>
              </w:rPr>
              <w:t>%</w:t>
            </w:r>
          </w:p>
        </w:tc>
      </w:tr>
      <w:tr w:rsidR="00CC1FD0" w:rsidRPr="00A47C20" w:rsidTr="00CC1FD0">
        <w:trPr>
          <w:trHeight w:val="79"/>
        </w:trPr>
        <w:tc>
          <w:tcPr>
            <w:tcW w:w="2552" w:type="dxa"/>
          </w:tcPr>
          <w:p w:rsidR="00CC1FD0" w:rsidRPr="00A47C20" w:rsidRDefault="00CC1FD0" w:rsidP="00CC1FD0">
            <w:pPr>
              <w:pStyle w:val="NormalWeb"/>
              <w:spacing w:before="0" w:beforeAutospacing="0" w:after="0" w:afterAutospacing="0"/>
              <w:jc w:val="center"/>
              <w:rPr>
                <w:sz w:val="22"/>
                <w:szCs w:val="22"/>
              </w:rPr>
            </w:pPr>
            <w:r w:rsidRPr="00A47C20">
              <w:rPr>
                <w:sz w:val="22"/>
                <w:szCs w:val="22"/>
              </w:rPr>
              <w:t>MERS</w:t>
            </w:r>
          </w:p>
        </w:tc>
        <w:tc>
          <w:tcPr>
            <w:tcW w:w="1417" w:type="dxa"/>
          </w:tcPr>
          <w:p w:rsidR="00CC1FD0" w:rsidRPr="00A47C20" w:rsidRDefault="00CC1FD0" w:rsidP="00CC1FD0">
            <w:pPr>
              <w:pStyle w:val="NormalWeb"/>
              <w:spacing w:before="0" w:beforeAutospacing="0" w:after="0" w:afterAutospacing="0"/>
              <w:jc w:val="center"/>
              <w:rPr>
                <w:sz w:val="22"/>
                <w:szCs w:val="22"/>
              </w:rPr>
            </w:pPr>
            <w:r w:rsidRPr="00A47C20">
              <w:rPr>
                <w:sz w:val="22"/>
                <w:szCs w:val="22"/>
              </w:rPr>
              <w:t>Middle East</w:t>
            </w:r>
          </w:p>
        </w:tc>
        <w:tc>
          <w:tcPr>
            <w:tcW w:w="1276" w:type="dxa"/>
          </w:tcPr>
          <w:p w:rsidR="00CC1FD0" w:rsidRPr="00A47C20" w:rsidRDefault="00CC1FD0" w:rsidP="00CC1FD0">
            <w:pPr>
              <w:pStyle w:val="NormalWeb"/>
              <w:spacing w:before="0" w:beforeAutospacing="0" w:after="0" w:afterAutospacing="0"/>
              <w:jc w:val="center"/>
              <w:rPr>
                <w:sz w:val="22"/>
                <w:szCs w:val="22"/>
              </w:rPr>
            </w:pPr>
            <w:r w:rsidRPr="00A47C20">
              <w:rPr>
                <w:sz w:val="22"/>
                <w:szCs w:val="22"/>
              </w:rPr>
              <w:t>2012</w:t>
            </w:r>
            <w:r>
              <w:rPr>
                <w:sz w:val="22"/>
                <w:szCs w:val="22"/>
              </w:rPr>
              <w:t>-2015</w:t>
            </w:r>
          </w:p>
        </w:tc>
        <w:tc>
          <w:tcPr>
            <w:tcW w:w="2126" w:type="dxa"/>
          </w:tcPr>
          <w:p w:rsidR="00CC1FD0" w:rsidRDefault="00CC1FD0" w:rsidP="00CC1FD0">
            <w:pPr>
              <w:pStyle w:val="NormalWeb"/>
              <w:spacing w:before="0" w:beforeAutospacing="0" w:after="0" w:afterAutospacing="0"/>
              <w:jc w:val="center"/>
              <w:rPr>
                <w:sz w:val="22"/>
                <w:szCs w:val="22"/>
              </w:rPr>
            </w:pPr>
            <w:r w:rsidRPr="00AD0F6A">
              <w:rPr>
                <w:sz w:val="22"/>
                <w:szCs w:val="22"/>
              </w:rPr>
              <w:t>858/2494</w:t>
            </w:r>
          </w:p>
        </w:tc>
        <w:tc>
          <w:tcPr>
            <w:tcW w:w="1843" w:type="dxa"/>
          </w:tcPr>
          <w:p w:rsidR="00CC1FD0" w:rsidRPr="00A47C20" w:rsidRDefault="00CC1FD0" w:rsidP="00CC1FD0">
            <w:pPr>
              <w:pStyle w:val="NormalWeb"/>
              <w:spacing w:before="0" w:beforeAutospacing="0" w:after="0" w:afterAutospacing="0"/>
              <w:jc w:val="center"/>
              <w:rPr>
                <w:sz w:val="22"/>
                <w:szCs w:val="22"/>
              </w:rPr>
            </w:pPr>
            <w:r w:rsidRPr="00A47C20">
              <w:rPr>
                <w:sz w:val="22"/>
                <w:szCs w:val="22"/>
              </w:rPr>
              <w:t>30</w:t>
            </w:r>
            <w:r>
              <w:rPr>
                <w:sz w:val="22"/>
                <w:szCs w:val="22"/>
              </w:rPr>
              <w:t xml:space="preserve"> </w:t>
            </w:r>
            <w:r w:rsidRPr="00A47C20">
              <w:rPr>
                <w:sz w:val="22"/>
                <w:szCs w:val="22"/>
              </w:rPr>
              <w:t>%</w:t>
            </w:r>
          </w:p>
        </w:tc>
      </w:tr>
      <w:tr w:rsidR="00CC1FD0" w:rsidRPr="00A47C20" w:rsidTr="00CC1FD0">
        <w:tc>
          <w:tcPr>
            <w:tcW w:w="2552" w:type="dxa"/>
          </w:tcPr>
          <w:p w:rsidR="00CC1FD0" w:rsidRPr="00A47C20" w:rsidRDefault="00CC1FD0" w:rsidP="00CC1FD0">
            <w:pPr>
              <w:pStyle w:val="NormalWeb"/>
              <w:spacing w:before="0" w:beforeAutospacing="0" w:after="0" w:afterAutospacing="0"/>
              <w:jc w:val="center"/>
              <w:rPr>
                <w:sz w:val="22"/>
                <w:szCs w:val="22"/>
              </w:rPr>
            </w:pPr>
            <w:r w:rsidRPr="00A47C20">
              <w:rPr>
                <w:sz w:val="22"/>
                <w:szCs w:val="22"/>
              </w:rPr>
              <w:t>Spanish Flu</w:t>
            </w:r>
            <w:r>
              <w:rPr>
                <w:sz w:val="22"/>
                <w:szCs w:val="22"/>
              </w:rPr>
              <w:t xml:space="preserve"> H1N1 (P)</w:t>
            </w:r>
          </w:p>
        </w:tc>
        <w:tc>
          <w:tcPr>
            <w:tcW w:w="1417" w:type="dxa"/>
          </w:tcPr>
          <w:p w:rsidR="00CC1FD0" w:rsidRPr="00A47C20" w:rsidRDefault="00CC1FD0" w:rsidP="00CC1FD0">
            <w:pPr>
              <w:pStyle w:val="NormalWeb"/>
              <w:spacing w:before="0" w:beforeAutospacing="0" w:after="0" w:afterAutospacing="0"/>
              <w:jc w:val="center"/>
              <w:rPr>
                <w:sz w:val="22"/>
                <w:szCs w:val="22"/>
              </w:rPr>
            </w:pPr>
            <w:r>
              <w:rPr>
                <w:sz w:val="22"/>
                <w:szCs w:val="22"/>
              </w:rPr>
              <w:t>France</w:t>
            </w:r>
          </w:p>
        </w:tc>
        <w:tc>
          <w:tcPr>
            <w:tcW w:w="1276" w:type="dxa"/>
          </w:tcPr>
          <w:p w:rsidR="00CC1FD0" w:rsidRPr="00A47C20" w:rsidRDefault="00CC1FD0" w:rsidP="00CC1FD0">
            <w:pPr>
              <w:pStyle w:val="NormalWeb"/>
              <w:spacing w:before="0" w:beforeAutospacing="0" w:after="0" w:afterAutospacing="0"/>
              <w:jc w:val="center"/>
              <w:rPr>
                <w:sz w:val="22"/>
                <w:szCs w:val="22"/>
              </w:rPr>
            </w:pPr>
            <w:r w:rsidRPr="00A47C20">
              <w:rPr>
                <w:sz w:val="22"/>
                <w:szCs w:val="22"/>
              </w:rPr>
              <w:t>1918</w:t>
            </w:r>
            <w:r>
              <w:rPr>
                <w:sz w:val="22"/>
                <w:szCs w:val="22"/>
              </w:rPr>
              <w:t>-1920</w:t>
            </w:r>
          </w:p>
        </w:tc>
        <w:tc>
          <w:tcPr>
            <w:tcW w:w="2126" w:type="dxa"/>
          </w:tcPr>
          <w:p w:rsidR="00CC1FD0" w:rsidRDefault="00CC1FD0" w:rsidP="00CC1FD0">
            <w:pPr>
              <w:pStyle w:val="NormalWeb"/>
              <w:spacing w:before="0" w:beforeAutospacing="0" w:after="0" w:afterAutospacing="0"/>
              <w:jc w:val="center"/>
              <w:rPr>
                <w:sz w:val="22"/>
                <w:szCs w:val="22"/>
              </w:rPr>
            </w:pPr>
            <w:r w:rsidRPr="00AD0F6A">
              <w:rPr>
                <w:sz w:val="22"/>
                <w:szCs w:val="22"/>
              </w:rPr>
              <w:t>50 million/??</w:t>
            </w:r>
          </w:p>
        </w:tc>
        <w:tc>
          <w:tcPr>
            <w:tcW w:w="1843" w:type="dxa"/>
          </w:tcPr>
          <w:p w:rsidR="00CC1FD0" w:rsidRPr="00A47C20" w:rsidRDefault="00CC1FD0" w:rsidP="00CC1FD0">
            <w:pPr>
              <w:pStyle w:val="NormalWeb"/>
              <w:spacing w:before="0" w:beforeAutospacing="0" w:after="0" w:afterAutospacing="0"/>
              <w:jc w:val="center"/>
              <w:rPr>
                <w:sz w:val="22"/>
                <w:szCs w:val="22"/>
              </w:rPr>
            </w:pPr>
            <w:r>
              <w:rPr>
                <w:sz w:val="22"/>
                <w:szCs w:val="22"/>
              </w:rPr>
              <w:t xml:space="preserve">2.5 </w:t>
            </w:r>
            <w:r w:rsidRPr="00A47C20">
              <w:rPr>
                <w:sz w:val="22"/>
                <w:szCs w:val="22"/>
              </w:rPr>
              <w:t>%</w:t>
            </w:r>
          </w:p>
        </w:tc>
      </w:tr>
      <w:tr w:rsidR="00CC1FD0" w:rsidRPr="00A47C20" w:rsidTr="00CC1FD0">
        <w:tc>
          <w:tcPr>
            <w:tcW w:w="2552" w:type="dxa"/>
          </w:tcPr>
          <w:p w:rsidR="00CC1FD0" w:rsidRPr="00A47C20" w:rsidRDefault="00CC1FD0" w:rsidP="00CC1FD0">
            <w:pPr>
              <w:pStyle w:val="NormalWeb"/>
              <w:spacing w:before="0" w:beforeAutospacing="0" w:after="0" w:afterAutospacing="0"/>
              <w:jc w:val="center"/>
              <w:rPr>
                <w:sz w:val="22"/>
                <w:szCs w:val="22"/>
              </w:rPr>
            </w:pPr>
            <w:r w:rsidRPr="00A47C20">
              <w:rPr>
                <w:sz w:val="22"/>
                <w:szCs w:val="22"/>
              </w:rPr>
              <w:lastRenderedPageBreak/>
              <w:t>Swine Flu</w:t>
            </w:r>
            <w:r>
              <w:rPr>
                <w:sz w:val="22"/>
                <w:szCs w:val="22"/>
              </w:rPr>
              <w:t xml:space="preserve"> H1N1 (P)</w:t>
            </w:r>
          </w:p>
        </w:tc>
        <w:tc>
          <w:tcPr>
            <w:tcW w:w="1417" w:type="dxa"/>
          </w:tcPr>
          <w:p w:rsidR="00CC1FD0" w:rsidRPr="00A47C20" w:rsidRDefault="00CC1FD0" w:rsidP="00CC1FD0">
            <w:pPr>
              <w:pStyle w:val="NormalWeb"/>
              <w:spacing w:before="0" w:beforeAutospacing="0" w:after="0" w:afterAutospacing="0"/>
              <w:jc w:val="center"/>
              <w:rPr>
                <w:sz w:val="22"/>
                <w:szCs w:val="22"/>
              </w:rPr>
            </w:pPr>
            <w:r>
              <w:rPr>
                <w:sz w:val="22"/>
                <w:szCs w:val="22"/>
              </w:rPr>
              <w:t>Mexico</w:t>
            </w:r>
          </w:p>
        </w:tc>
        <w:tc>
          <w:tcPr>
            <w:tcW w:w="1276" w:type="dxa"/>
          </w:tcPr>
          <w:p w:rsidR="00CC1FD0" w:rsidRPr="00A47C20" w:rsidRDefault="00CC1FD0" w:rsidP="00CC1FD0">
            <w:pPr>
              <w:pStyle w:val="NormalWeb"/>
              <w:spacing w:before="0" w:beforeAutospacing="0" w:after="0" w:afterAutospacing="0"/>
              <w:jc w:val="center"/>
              <w:rPr>
                <w:sz w:val="22"/>
                <w:szCs w:val="22"/>
              </w:rPr>
            </w:pPr>
            <w:r w:rsidRPr="00A47C20">
              <w:rPr>
                <w:sz w:val="22"/>
                <w:szCs w:val="22"/>
              </w:rPr>
              <w:t>2009</w:t>
            </w:r>
            <w:r>
              <w:rPr>
                <w:sz w:val="22"/>
                <w:szCs w:val="22"/>
              </w:rPr>
              <w:t>-2010</w:t>
            </w:r>
          </w:p>
        </w:tc>
        <w:tc>
          <w:tcPr>
            <w:tcW w:w="2126" w:type="dxa"/>
          </w:tcPr>
          <w:p w:rsidR="00CC1FD0" w:rsidRDefault="00CC1FD0" w:rsidP="00CC1FD0">
            <w:pPr>
              <w:pStyle w:val="NormalWeb"/>
              <w:spacing w:before="0" w:beforeAutospacing="0" w:after="0" w:afterAutospacing="0"/>
              <w:jc w:val="center"/>
              <w:rPr>
                <w:sz w:val="22"/>
                <w:szCs w:val="22"/>
              </w:rPr>
            </w:pPr>
            <w:r w:rsidRPr="00AD0F6A">
              <w:rPr>
                <w:sz w:val="22"/>
                <w:szCs w:val="22"/>
              </w:rPr>
              <w:t>200,000/100 million</w:t>
            </w:r>
          </w:p>
        </w:tc>
        <w:tc>
          <w:tcPr>
            <w:tcW w:w="1843" w:type="dxa"/>
          </w:tcPr>
          <w:p w:rsidR="00CC1FD0" w:rsidRPr="00A47C20" w:rsidRDefault="00CC1FD0" w:rsidP="00CC1FD0">
            <w:pPr>
              <w:pStyle w:val="NormalWeb"/>
              <w:spacing w:before="0" w:beforeAutospacing="0" w:after="0" w:afterAutospacing="0"/>
              <w:jc w:val="center"/>
              <w:rPr>
                <w:sz w:val="22"/>
                <w:szCs w:val="22"/>
              </w:rPr>
            </w:pPr>
            <w:r w:rsidRPr="00A47C20">
              <w:rPr>
                <w:sz w:val="22"/>
                <w:szCs w:val="22"/>
              </w:rPr>
              <w:t>0.02</w:t>
            </w:r>
            <w:r>
              <w:rPr>
                <w:sz w:val="22"/>
                <w:szCs w:val="22"/>
              </w:rPr>
              <w:t xml:space="preserve"> </w:t>
            </w:r>
            <w:r w:rsidRPr="00A47C20">
              <w:rPr>
                <w:sz w:val="22"/>
                <w:szCs w:val="22"/>
              </w:rPr>
              <w:t>%</w:t>
            </w:r>
          </w:p>
        </w:tc>
      </w:tr>
      <w:tr w:rsidR="00CC1FD0" w:rsidRPr="00A47C20" w:rsidTr="00CC1FD0">
        <w:tc>
          <w:tcPr>
            <w:tcW w:w="2552" w:type="dxa"/>
          </w:tcPr>
          <w:p w:rsidR="00CC1FD0" w:rsidRPr="00A47C20" w:rsidRDefault="00CC1FD0" w:rsidP="00CC1FD0">
            <w:pPr>
              <w:pStyle w:val="NormalWeb"/>
              <w:spacing w:before="0" w:beforeAutospacing="0" w:after="0" w:afterAutospacing="0"/>
              <w:jc w:val="center"/>
              <w:rPr>
                <w:sz w:val="22"/>
                <w:szCs w:val="22"/>
              </w:rPr>
            </w:pPr>
            <w:r w:rsidRPr="00A47C20">
              <w:rPr>
                <w:sz w:val="22"/>
                <w:szCs w:val="22"/>
              </w:rPr>
              <w:t>Seasonal flu</w:t>
            </w:r>
            <w:r>
              <w:rPr>
                <w:sz w:val="22"/>
                <w:szCs w:val="22"/>
              </w:rPr>
              <w:t xml:space="preserve"> H1N1 A&amp;B</w:t>
            </w:r>
          </w:p>
        </w:tc>
        <w:tc>
          <w:tcPr>
            <w:tcW w:w="1417" w:type="dxa"/>
          </w:tcPr>
          <w:p w:rsidR="00CC1FD0" w:rsidRPr="00A47C20" w:rsidRDefault="00CC1FD0" w:rsidP="00CC1FD0">
            <w:pPr>
              <w:pStyle w:val="NormalWeb"/>
              <w:spacing w:before="0" w:beforeAutospacing="0" w:after="0" w:afterAutospacing="0"/>
              <w:jc w:val="center"/>
              <w:rPr>
                <w:sz w:val="22"/>
                <w:szCs w:val="22"/>
              </w:rPr>
            </w:pPr>
            <w:r w:rsidRPr="00A47C20">
              <w:rPr>
                <w:sz w:val="22"/>
                <w:szCs w:val="22"/>
              </w:rPr>
              <w:t>Global</w:t>
            </w:r>
          </w:p>
        </w:tc>
        <w:tc>
          <w:tcPr>
            <w:tcW w:w="1276" w:type="dxa"/>
          </w:tcPr>
          <w:p w:rsidR="00CC1FD0" w:rsidRPr="00A47C20" w:rsidRDefault="00CC1FD0" w:rsidP="00CC1FD0">
            <w:pPr>
              <w:pStyle w:val="NormalWeb"/>
              <w:spacing w:before="0" w:beforeAutospacing="0" w:after="0" w:afterAutospacing="0"/>
              <w:jc w:val="center"/>
              <w:rPr>
                <w:sz w:val="22"/>
                <w:szCs w:val="22"/>
              </w:rPr>
            </w:pPr>
            <w:r w:rsidRPr="00A47C20">
              <w:rPr>
                <w:sz w:val="22"/>
                <w:szCs w:val="22"/>
              </w:rPr>
              <w:t>Every year</w:t>
            </w:r>
          </w:p>
        </w:tc>
        <w:tc>
          <w:tcPr>
            <w:tcW w:w="2126" w:type="dxa"/>
          </w:tcPr>
          <w:p w:rsidR="00CC1FD0" w:rsidRDefault="00CC1FD0" w:rsidP="00CC1FD0">
            <w:pPr>
              <w:pStyle w:val="NormalWeb"/>
              <w:spacing w:before="0" w:beforeAutospacing="0" w:after="0" w:afterAutospacing="0"/>
              <w:jc w:val="center"/>
              <w:rPr>
                <w:sz w:val="22"/>
                <w:szCs w:val="22"/>
              </w:rPr>
            </w:pPr>
            <w:r w:rsidRPr="00AD0F6A">
              <w:rPr>
                <w:sz w:val="22"/>
                <w:szCs w:val="22"/>
              </w:rPr>
              <w:t>650,000/??</w:t>
            </w:r>
          </w:p>
        </w:tc>
        <w:tc>
          <w:tcPr>
            <w:tcW w:w="1843" w:type="dxa"/>
          </w:tcPr>
          <w:p w:rsidR="00CC1FD0" w:rsidRPr="00A47C20" w:rsidRDefault="00CC1FD0" w:rsidP="00CC1FD0">
            <w:pPr>
              <w:pStyle w:val="NormalWeb"/>
              <w:spacing w:before="0" w:beforeAutospacing="0" w:after="0" w:afterAutospacing="0"/>
              <w:jc w:val="center"/>
              <w:rPr>
                <w:sz w:val="22"/>
                <w:szCs w:val="22"/>
              </w:rPr>
            </w:pPr>
            <w:r>
              <w:rPr>
                <w:sz w:val="22"/>
                <w:szCs w:val="22"/>
              </w:rPr>
              <w:t>0.1 %</w:t>
            </w:r>
          </w:p>
        </w:tc>
      </w:tr>
    </w:tbl>
    <w:p w:rsidR="00C81853" w:rsidRDefault="00C81853" w:rsidP="00C81853">
      <w:pPr>
        <w:pStyle w:val="Subhead"/>
      </w:pPr>
      <w:r>
        <w:t>How contagious?</w:t>
      </w:r>
    </w:p>
    <w:p w:rsidR="00C81853" w:rsidRPr="00C81853" w:rsidRDefault="00C81853" w:rsidP="00C81853">
      <w:pPr>
        <w:rPr>
          <w:lang w:val="en-GB"/>
        </w:rPr>
      </w:pPr>
      <w:r w:rsidRPr="00C81853">
        <w:rPr>
          <w:lang w:val="en-GB"/>
        </w:rPr>
        <w:t>SARS-CoV-2 is a new virus to which we have no immunity, so the infection initially spread very rapidly through human-to-human transmission. A newly infected person may be able to pass the disease to an average of up to 2.5 people</w:t>
      </w:r>
      <w:r w:rsidRPr="00C81853">
        <w:rPr>
          <w:vertAlign w:val="superscript"/>
          <w:lang w:val="en-GB"/>
        </w:rPr>
        <w:t>3</w:t>
      </w:r>
      <w:r w:rsidRPr="00C81853">
        <w:rPr>
          <w:lang w:val="en-GB"/>
        </w:rPr>
        <w:t xml:space="preserve"> (SARS could infect two to five, measles 12 to 18). People who are infected can transmit the virus to others even when showing no symptoms; this also makes them unlikely to be tested.</w:t>
      </w:r>
    </w:p>
    <w:p w:rsidR="00C81853" w:rsidRPr="00C81853" w:rsidRDefault="00C81853" w:rsidP="00C81853">
      <w:pPr>
        <w:rPr>
          <w:lang w:val="en-GB"/>
        </w:rPr>
      </w:pPr>
      <w:r w:rsidRPr="00C81853">
        <w:rPr>
          <w:lang w:val="en-GB"/>
        </w:rPr>
        <w:tab/>
        <w:t>Respiratory droplets from an infected person’s cough or sneeze can carry human coronavirus to another person, usually a close contact. The virus typically only survives on a surface for a few hours</w:t>
      </w:r>
      <w:r w:rsidRPr="00C81853">
        <w:rPr>
          <w:vertAlign w:val="superscript"/>
          <w:lang w:val="en-GB"/>
        </w:rPr>
        <w:t>4</w:t>
      </w:r>
      <w:r w:rsidRPr="00C81853">
        <w:rPr>
          <w:lang w:val="en-GB"/>
        </w:rPr>
        <w:t xml:space="preserve">, but if we touch that surface and then touch our mouth, nose or eyes we may become infected. </w:t>
      </w:r>
    </w:p>
    <w:p w:rsidR="00C81853" w:rsidRDefault="00C81853" w:rsidP="00C81853">
      <w:pPr>
        <w:rPr>
          <w:lang w:val="en-GB"/>
        </w:rPr>
      </w:pPr>
      <w:r w:rsidRPr="00C81853">
        <w:rPr>
          <w:lang w:val="en-GB"/>
        </w:rPr>
        <w:tab/>
        <w:t>Individuals who are older, immune-compromised, or have other medical conditions are particularly vulnerable to COVID-19. Data on 44,672 cases show that 81 percent are mild; 14 percent are severe, although most of these survive; five percent are critical; and 1.5 percent die</w:t>
      </w:r>
      <w:r w:rsidRPr="00C81853">
        <w:rPr>
          <w:vertAlign w:val="superscript"/>
          <w:lang w:val="en-GB"/>
        </w:rPr>
        <w:t>5</w:t>
      </w:r>
      <w:r w:rsidRPr="00C81853">
        <w:rPr>
          <w:lang w:val="en-GB"/>
        </w:rPr>
        <w:t xml:space="preserve">. </w:t>
      </w:r>
    </w:p>
    <w:p w:rsidR="00CC1FD0" w:rsidRPr="00CC1FD0" w:rsidRDefault="00CC1FD0" w:rsidP="00C81853">
      <w:pPr>
        <w:rPr>
          <w:sz w:val="14"/>
          <w:lang w:val="en-GB"/>
        </w:rPr>
      </w:pPr>
    </w:p>
    <w:p w:rsidR="00CC1FD0" w:rsidRDefault="00CC1FD0" w:rsidP="00CC1FD0">
      <w:pPr>
        <w:pStyle w:val="Subhead"/>
      </w:pPr>
      <w:r>
        <w:t>Disease progress</w:t>
      </w:r>
    </w:p>
    <w:p w:rsidR="00CC1FD0" w:rsidRPr="00CC1FD0" w:rsidRDefault="00C97DA4" w:rsidP="00CC1FD0">
      <w:pPr>
        <w:rPr>
          <w:lang w:val="en-GB"/>
        </w:rPr>
      </w:pPr>
      <w:r>
        <w:rPr>
          <w:noProof/>
          <w:lang w:eastAsia="en-NZ"/>
        </w:rPr>
        <mc:AlternateContent>
          <mc:Choice Requires="wpg">
            <w:drawing>
              <wp:anchor distT="0" distB="0" distL="114300" distR="114300" simplePos="0" relativeHeight="251661312" behindDoc="0" locked="0" layoutInCell="1" allowOverlap="1">
                <wp:simplePos x="0" y="0"/>
                <wp:positionH relativeFrom="column">
                  <wp:posOffset>-87630</wp:posOffset>
                </wp:positionH>
                <wp:positionV relativeFrom="paragraph">
                  <wp:posOffset>67797</wp:posOffset>
                </wp:positionV>
                <wp:extent cx="2446020" cy="1113451"/>
                <wp:effectExtent l="19050" t="19050" r="11430" b="0"/>
                <wp:wrapSquare wrapText="bothSides"/>
                <wp:docPr id="4" name="Group 4"/>
                <wp:cNvGraphicFramePr/>
                <a:graphic xmlns:a="http://schemas.openxmlformats.org/drawingml/2006/main">
                  <a:graphicData uri="http://schemas.microsoft.com/office/word/2010/wordprocessingGroup">
                    <wpg:wgp>
                      <wpg:cNvGrpSpPr/>
                      <wpg:grpSpPr>
                        <a:xfrm>
                          <a:off x="0" y="0"/>
                          <a:ext cx="2446020" cy="1113451"/>
                          <a:chOff x="0" y="0"/>
                          <a:chExt cx="2446020" cy="1113451"/>
                        </a:xfrm>
                      </wpg:grpSpPr>
                      <pic:pic xmlns:pic="http://schemas.openxmlformats.org/drawingml/2006/picture">
                        <pic:nvPicPr>
                          <pic:cNvPr id="2" name="Picture 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46020" cy="828040"/>
                          </a:xfrm>
                          <a:prstGeom prst="rect">
                            <a:avLst/>
                          </a:prstGeom>
                          <a:ln w="3175">
                            <a:solidFill>
                              <a:schemeClr val="tx1"/>
                            </a:solidFill>
                          </a:ln>
                        </pic:spPr>
                      </pic:pic>
                      <wps:wsp>
                        <wps:cNvPr id="217" name="Text Box 2"/>
                        <wps:cNvSpPr txBox="1">
                          <a:spLocks noChangeArrowheads="1"/>
                        </wps:cNvSpPr>
                        <wps:spPr bwMode="auto">
                          <a:xfrm>
                            <a:off x="0" y="857546"/>
                            <a:ext cx="2401570" cy="255905"/>
                          </a:xfrm>
                          <a:prstGeom prst="rect">
                            <a:avLst/>
                          </a:prstGeom>
                          <a:solidFill>
                            <a:srgbClr val="FFFFFF"/>
                          </a:solidFill>
                          <a:ln w="9525">
                            <a:noFill/>
                            <a:miter lim="800000"/>
                            <a:headEnd/>
                            <a:tailEnd/>
                          </a:ln>
                        </wps:spPr>
                        <wps:txbx>
                          <w:txbxContent>
                            <w:p w:rsidR="005A26C3" w:rsidRPr="00CC1FD0" w:rsidRDefault="005A26C3">
                              <w:pPr>
                                <w:rPr>
                                  <w:b/>
                                  <w:i/>
                                </w:rPr>
                              </w:pPr>
                              <w:r w:rsidRPr="00CC1FD0">
                                <w:rPr>
                                  <w:b/>
                                  <w:i/>
                                </w:rPr>
                                <w:t>Progression of severe COVID-19 cases.</w:t>
                              </w:r>
                            </w:p>
                          </w:txbxContent>
                        </wps:txbx>
                        <wps:bodyPr rot="0" vert="horz" wrap="square" lIns="91440" tIns="45720" rIns="91440" bIns="45720" anchor="t" anchorCtr="0">
                          <a:noAutofit/>
                        </wps:bodyPr>
                      </wps:wsp>
                    </wpg:wgp>
                  </a:graphicData>
                </a:graphic>
              </wp:anchor>
            </w:drawing>
          </mc:Choice>
          <mc:Fallback>
            <w:pict>
              <v:group id="Group 4" o:spid="_x0000_s1026" style="position:absolute;margin-left:-6.9pt;margin-top:5.35pt;width:192.6pt;height:87.65pt;z-index:251661312" coordsize="24460,111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24460;height:82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tYHw/FAAAA2gAAAA8AAABkcnMvZG93bnJldi54bWxEj0FrwkAUhO9C/8PyCr2ZTVLQEl1DKIgW&#10;waJtkd4e2dckNPs2Zrca/71bEDwOM/MNM88H04oT9a6xrCCJYhDEpdUNVwo+P5bjFxDOI2tsLZOC&#10;CznIFw+jOWbannlHp72vRICwy1BB7X2XSenKmgy6yHbEwfuxvUEfZF9J3eM5wE0r0zieSIMNh4Ua&#10;O3qtqfzd/xkFq+nb+zI9Jl/f+jJJCnnYbJ9XG6WeHodiBsLT4O/hW3utFaTwfyXcALm4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rWB8PxQAAANoAAAAPAAAAAAAAAAAAAAAA&#10;AJ8CAABkcnMvZG93bnJldi54bWxQSwUGAAAAAAQABAD3AAAAkQMAAAAA&#10;" stroked="t" strokecolor="black [3213]" strokeweight=".25pt">
                  <v:imagedata r:id="rId8" o:title=""/>
                  <v:path arrowok="t"/>
                </v:shape>
                <v:shapetype id="_x0000_t202" coordsize="21600,21600" o:spt="202" path="m,l,21600r21600,l21600,xe">
                  <v:stroke joinstyle="miter"/>
                  <v:path gradientshapeok="t" o:connecttype="rect"/>
                </v:shapetype>
                <v:shape id="Text Box 2" o:spid="_x0000_s1028" type="#_x0000_t202" style="position:absolute;top:8575;width:24015;height:2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kgxMIA&#10;AADcAAAADwAAAGRycy9kb3ducmV2LnhtbESP3YrCMBSE7xd8h3AEbxZNFddqNYoKirf+PMCxObbF&#10;5qQ00da3N4Kwl8PMfMMsVq0pxZNqV1hWMBxEIIhTqwvOFFzOu/4UhPPIGkvLpOBFDlbLzs8CE20b&#10;PtLz5DMRIOwSVJB7XyVSujQng25gK+Lg3Wxt0AdZZ1LX2AS4KeUoiibSYMFhIceKtjml99PDKLgd&#10;mt+/WXPd+0t8HE82WMRX+1Kq123XcxCeWv8f/rYPWsFoGMPnTDgCcvk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iSDEwgAAANwAAAAPAAAAAAAAAAAAAAAAAJgCAABkcnMvZG93&#10;bnJldi54bWxQSwUGAAAAAAQABAD1AAAAhwMAAAAA&#10;" stroked="f">
                  <v:textbox>
                    <w:txbxContent>
                      <w:p w:rsidR="005A26C3" w:rsidRPr="00CC1FD0" w:rsidRDefault="005A26C3">
                        <w:pPr>
                          <w:rPr>
                            <w:b/>
                            <w:i/>
                          </w:rPr>
                        </w:pPr>
                        <w:r w:rsidRPr="00CC1FD0">
                          <w:rPr>
                            <w:b/>
                            <w:i/>
                          </w:rPr>
                          <w:t>Progression of severe COVID-19 cases.</w:t>
                        </w:r>
                      </w:p>
                    </w:txbxContent>
                  </v:textbox>
                </v:shape>
                <w10:wrap type="square"/>
              </v:group>
            </w:pict>
          </mc:Fallback>
        </mc:AlternateContent>
      </w:r>
      <w:r w:rsidR="00CC1FD0" w:rsidRPr="00CC1FD0">
        <w:rPr>
          <w:lang w:val="en-GB"/>
        </w:rPr>
        <w:t xml:space="preserve">When a virus infects human cells, cells turn to making more virus particles which are then released, often rupturing cell membranes.  In response the body makes cytokines, which alert the immune system to the presence of infection and put cells into a lock-down state so they are harder to infect. Large numbers of cytokines can cause high temperature, shakes and muscle aches; a severe response can damage infected tissues and the patient can sometimes die. There are as yet no treatments which can reduce this immune response. </w:t>
      </w:r>
    </w:p>
    <w:p w:rsidR="00CC1FD0" w:rsidRPr="00CC1FD0" w:rsidRDefault="00CC1FD0" w:rsidP="00CC1FD0">
      <w:pPr>
        <w:rPr>
          <w:lang w:val="en-GB"/>
        </w:rPr>
      </w:pPr>
      <w:r w:rsidRPr="00CC1FD0">
        <w:rPr>
          <w:lang w:val="en-GB"/>
        </w:rPr>
        <w:tab/>
        <w:t>The 1918 Spanish Flu strain seemed to trigger a particularly intense immune response, including a ‘cytokine storm’. Some scientists thought this explained why young, healthy adults – who normally find it easier to survive flu – were the worst affected, since their stronger immune systems created even more cytokines.</w:t>
      </w:r>
    </w:p>
    <w:p w:rsidR="00CC1FD0" w:rsidRDefault="00CC1FD0" w:rsidP="00CC1FD0">
      <w:pPr>
        <w:rPr>
          <w:lang w:val="en-GB"/>
        </w:rPr>
      </w:pPr>
      <w:r w:rsidRPr="00CC1FD0">
        <w:rPr>
          <w:lang w:val="en-GB"/>
        </w:rPr>
        <w:tab/>
        <w:t xml:space="preserve">An infection with SARS-CoV-2 causes symptoms from two to 14 days after exposure, typically including fever, cough and fatigue, and sometimes headache and shortness of breath. Unlike SARS and MERS, COVID-19 rarely includes runny noses. Some patients develop pneumonia, and such lung damage can be deadly. Symptoms can intensify fairly quickly, resulting in hospital admission and acute respiratory disease syndrome (ARDS), where fluid builds up in the lungs, leading to severe shortness of breath. Some patients with COVID-19 have died from multiple organ failure. </w:t>
      </w:r>
    </w:p>
    <w:p w:rsidR="00C97DA4" w:rsidRPr="005F5F5D" w:rsidRDefault="00C97DA4" w:rsidP="00CC1FD0">
      <w:pPr>
        <w:rPr>
          <w:sz w:val="14"/>
          <w:lang w:val="en-GB"/>
        </w:rPr>
      </w:pPr>
    </w:p>
    <w:p w:rsidR="00C97DA4" w:rsidRDefault="005F5F5D" w:rsidP="005F5F5D">
      <w:pPr>
        <w:pStyle w:val="Subhead"/>
      </w:pPr>
      <w:r>
        <w:t>Prevention</w:t>
      </w:r>
    </w:p>
    <w:p w:rsidR="005F5F5D" w:rsidRPr="005F5F5D" w:rsidRDefault="005F5F5D" w:rsidP="005F5F5D">
      <w:pPr>
        <w:rPr>
          <w:lang w:val="en-GB"/>
        </w:rPr>
      </w:pPr>
      <w:r>
        <w:rPr>
          <w:noProof/>
          <w:lang w:eastAsia="en-NZ"/>
        </w:rPr>
        <w:drawing>
          <wp:anchor distT="0" distB="0" distL="114300" distR="71755" simplePos="0" relativeHeight="251662336" behindDoc="1" locked="0" layoutInCell="1" allowOverlap="1">
            <wp:simplePos x="0" y="0"/>
            <wp:positionH relativeFrom="column">
              <wp:posOffset>20955</wp:posOffset>
            </wp:positionH>
            <wp:positionV relativeFrom="paragraph">
              <wp:posOffset>42351</wp:posOffset>
            </wp:positionV>
            <wp:extent cx="2872740" cy="2152650"/>
            <wp:effectExtent l="19050" t="19050" r="22860" b="19050"/>
            <wp:wrapTight wrapText="bothSides">
              <wp:wrapPolygon edited="0">
                <wp:start x="-143" y="-191"/>
                <wp:lineTo x="-143" y="21600"/>
                <wp:lineTo x="21629" y="21600"/>
                <wp:lineTo x="21629" y="-191"/>
                <wp:lineTo x="-143" y="-191"/>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vid-19 Deaths by ag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72740" cy="2152650"/>
                    </a:xfrm>
                    <a:prstGeom prst="rect">
                      <a:avLst/>
                    </a:prstGeom>
                    <a:ln w="3175">
                      <a:solidFill>
                        <a:schemeClr val="tx1"/>
                      </a:solidFill>
                    </a:ln>
                  </pic:spPr>
                </pic:pic>
              </a:graphicData>
            </a:graphic>
            <wp14:sizeRelH relativeFrom="margin">
              <wp14:pctWidth>0</wp14:pctWidth>
            </wp14:sizeRelH>
            <wp14:sizeRelV relativeFrom="margin">
              <wp14:pctHeight>0</wp14:pctHeight>
            </wp14:sizeRelV>
          </wp:anchor>
        </w:drawing>
      </w:r>
      <w:r w:rsidRPr="005F5F5D">
        <w:rPr>
          <w:lang w:val="en-GB"/>
        </w:rPr>
        <w:t xml:space="preserve">We can best protect ourselves from coronavirus or flu by washing our hands thoroughly with soap and water, which destroys the virus’ lipid coat, and drying them thoroughly; covering coughs and sneezes; not touching our eyes, nose and mouth; and staying at home when sick. </w:t>
      </w:r>
    </w:p>
    <w:p w:rsidR="005F5F5D" w:rsidRPr="005F5F5D" w:rsidRDefault="005F5F5D" w:rsidP="005F5F5D">
      <w:pPr>
        <w:rPr>
          <w:lang w:val="en-GB"/>
        </w:rPr>
      </w:pPr>
      <w:r w:rsidRPr="005F5F5D">
        <w:rPr>
          <w:lang w:val="en-GB"/>
        </w:rPr>
        <w:tab/>
        <w:t>What about masks? Before any cases were confirmed in NZ, some residents bought stocks of surgical masks, which cover both mouth and nose, as a precaution. In many crowded Asian countries, people see it as polite to wear these masks to prevent the spread of germs by coughing or sneezing.</w:t>
      </w:r>
    </w:p>
    <w:p w:rsidR="005F5F5D" w:rsidRPr="005F5F5D" w:rsidRDefault="005F5F5D" w:rsidP="005F5F5D">
      <w:pPr>
        <w:rPr>
          <w:lang w:val="en-GB"/>
        </w:rPr>
      </w:pPr>
      <w:r w:rsidRPr="005F5F5D">
        <w:rPr>
          <w:lang w:val="en-GB"/>
        </w:rPr>
        <w:tab/>
        <w:t xml:space="preserve">In hospitals, these loose masks are used for short periods by trained professionals, changed frequently, and disposed of properly. They are worn to stop droplets in the breath, or facial skin cells, falling onto patients in operations. </w:t>
      </w:r>
    </w:p>
    <w:p w:rsidR="005F5F5D" w:rsidRPr="005F5F5D" w:rsidRDefault="005F5F5D" w:rsidP="005F5F5D">
      <w:pPr>
        <w:rPr>
          <w:lang w:val="en-GB"/>
        </w:rPr>
      </w:pPr>
      <w:r w:rsidRPr="005F5F5D">
        <w:rPr>
          <w:lang w:val="en-GB"/>
        </w:rPr>
        <w:tab/>
        <w:t xml:space="preserve">However, surgical masks do not protect the general public from the disease because the masks do not seal around the face, and have holes (5 microns) larger than a coronavirus (0.1 micron). Also, masks are usually reused, allowing microbes to build up on the outside; and wearers often touch the front of the mask when removing them, getting any virus particles on their fingers. </w:t>
      </w:r>
    </w:p>
    <w:p w:rsidR="005F5F5D" w:rsidRDefault="005F5F5D" w:rsidP="005F5F5D">
      <w:pPr>
        <w:rPr>
          <w:lang w:val="en-GB"/>
        </w:rPr>
      </w:pPr>
      <w:r w:rsidRPr="005F5F5D">
        <w:rPr>
          <w:lang w:val="en-GB"/>
        </w:rPr>
        <w:lastRenderedPageBreak/>
        <w:tab/>
        <w:t>Surgical masks do, however, prevent infected people from shedding as many virus-containing droplets into the air around them, and prevents wearers from touching their mouth and nose.</w:t>
      </w:r>
    </w:p>
    <w:p w:rsidR="005F5F5D" w:rsidRPr="005F5F5D" w:rsidRDefault="005F5F5D" w:rsidP="005F5F5D">
      <w:pPr>
        <w:rPr>
          <w:sz w:val="14"/>
          <w:lang w:val="en-GB"/>
        </w:rPr>
      </w:pPr>
    </w:p>
    <w:p w:rsidR="005F5F5D" w:rsidRDefault="005F5F5D" w:rsidP="005F5F5D">
      <w:pPr>
        <w:pStyle w:val="Subhead"/>
      </w:pPr>
      <w:r>
        <w:t>Treatments</w:t>
      </w:r>
    </w:p>
    <w:p w:rsidR="005F5F5D" w:rsidRPr="005F5F5D" w:rsidRDefault="005F5F5D" w:rsidP="005F5F5D">
      <w:pPr>
        <w:rPr>
          <w:lang w:val="en-GB"/>
        </w:rPr>
      </w:pPr>
      <w:r w:rsidRPr="005F5F5D">
        <w:rPr>
          <w:lang w:val="en-GB"/>
        </w:rPr>
        <w:t>There are no specific treatments for COVID-19, and most people will recover on their own. Doctors can only treat the symptoms. Anti-biotics treat only bacterial infections - they are of no use against viruses. There is little evidence that other touted treatments, such as garlic, vitamin C and honey, have any impact. Tamiflu, an antiviral medicine used to treat influenza A and B in some people, did not work on SARS coronavirus, and is not likely to be effective here, although it is being tested.</w:t>
      </w:r>
    </w:p>
    <w:p w:rsidR="005F5F5D" w:rsidRPr="005F5F5D" w:rsidRDefault="005F5F5D" w:rsidP="005F5F5D">
      <w:pPr>
        <w:rPr>
          <w:lang w:val="en-GB"/>
        </w:rPr>
      </w:pPr>
      <w:r w:rsidRPr="005F5F5D">
        <w:rPr>
          <w:lang w:val="en-GB"/>
        </w:rPr>
        <w:tab/>
        <w:t>Short-term solutions include using antibodies extracted from COVID-19 survivors, or made from samples of the new virus, which is being tested, and identifying and isolating those infected to stop the virus spreading.</w:t>
      </w:r>
    </w:p>
    <w:p w:rsidR="005F5F5D" w:rsidRPr="005F5F5D" w:rsidRDefault="005F5F5D" w:rsidP="005F5F5D">
      <w:pPr>
        <w:rPr>
          <w:lang w:val="en-GB"/>
        </w:rPr>
      </w:pPr>
      <w:r w:rsidRPr="005F5F5D">
        <w:rPr>
          <w:lang w:val="en-GB"/>
        </w:rPr>
        <w:tab/>
        <w:t xml:space="preserve">Vaccines can build our immunity for some viral infections, but vaccines normally take years to develop and cost US$2.8 billion on average. Possible vaccine candidates need to be found and tested in animals, then in humans to ensure they are safe, that they work, and to find the ideal dose. </w:t>
      </w:r>
    </w:p>
    <w:p w:rsidR="005F5F5D" w:rsidRPr="005F5F5D" w:rsidRDefault="005F5F5D" w:rsidP="005F5F5D">
      <w:pPr>
        <w:rPr>
          <w:lang w:val="en-GB"/>
        </w:rPr>
      </w:pPr>
      <w:r w:rsidRPr="005F5F5D">
        <w:rPr>
          <w:lang w:val="en-GB"/>
        </w:rPr>
        <w:tab/>
        <w:t xml:space="preserve">This process typically includes three consecutive sets of human trials, taking many years each, before the suitable vaccine can be mass produced and distributed. For example, a MERS vaccine was in phase II trials last year, seven years after the first case. </w:t>
      </w:r>
    </w:p>
    <w:p w:rsidR="005F5F5D" w:rsidRPr="005F5F5D" w:rsidRDefault="005F5F5D" w:rsidP="005F5F5D">
      <w:pPr>
        <w:rPr>
          <w:lang w:val="en-GB"/>
        </w:rPr>
      </w:pPr>
      <w:r w:rsidRPr="005F5F5D">
        <w:rPr>
          <w:lang w:val="en-GB"/>
        </w:rPr>
        <w:tab/>
        <w:t xml:space="preserve">As of March 20, 2020, 44 candidate vaccines for SARS-CoV-2 were in human trials. For this pandemic, animal trials, phase I, II and III human trials, and manufacture are all starting at once, creating a huge financial risk for pharmaceutical companies. </w:t>
      </w:r>
    </w:p>
    <w:p w:rsidR="005F5F5D" w:rsidRDefault="005F5F5D" w:rsidP="005F5F5D">
      <w:pPr>
        <w:rPr>
          <w:lang w:val="en-GB"/>
        </w:rPr>
      </w:pPr>
      <w:r w:rsidRPr="005F5F5D">
        <w:rPr>
          <w:lang w:val="en-GB"/>
        </w:rPr>
        <w:tab/>
        <w:t>This process has been simplified by the Coalition for Preparedness and Innovation (CEPI), a global partnership set up in 2017 to enable speedy development and fair distribution of pandemic vaccines. However, the most optimistic estimate is that a vaccine will not be globally available for 12 to 18 months - mid-2021 at the earliest.</w:t>
      </w:r>
    </w:p>
    <w:p w:rsidR="005F5F5D" w:rsidRPr="005F5F5D" w:rsidRDefault="005F5F5D" w:rsidP="005F5F5D">
      <w:pPr>
        <w:rPr>
          <w:sz w:val="12"/>
          <w:lang w:val="en-GB"/>
        </w:rPr>
      </w:pPr>
    </w:p>
    <w:p w:rsidR="005F5F5D" w:rsidRDefault="005F5F5D" w:rsidP="005F5F5D">
      <w:pPr>
        <w:pStyle w:val="Subhead"/>
      </w:pPr>
      <w:r>
        <w:t>Global response</w:t>
      </w:r>
    </w:p>
    <w:p w:rsidR="005F5F5D" w:rsidRPr="005F5F5D" w:rsidRDefault="005F5F5D" w:rsidP="005F5F5D">
      <w:pPr>
        <w:rPr>
          <w:lang w:val="en-GB"/>
        </w:rPr>
      </w:pPr>
      <w:r w:rsidRPr="005F5F5D">
        <w:rPr>
          <w:lang w:val="en-GB"/>
        </w:rPr>
        <w:t>On February 9, WHO declared COVID-19 a Public Health Emergency of International Concern (PHEIC) - a health issue that affects many countries by spreading across borders. This declaration gave the WHO more power to co-ordinate a global response with member states, including issuing travel advisories.</w:t>
      </w:r>
    </w:p>
    <w:p w:rsidR="005F5F5D" w:rsidRPr="005F5F5D" w:rsidRDefault="005F5F5D" w:rsidP="005F5F5D">
      <w:pPr>
        <w:rPr>
          <w:lang w:val="en-GB"/>
        </w:rPr>
      </w:pPr>
      <w:r w:rsidRPr="005F5F5D">
        <w:rPr>
          <w:lang w:val="en-GB"/>
        </w:rPr>
        <w:t xml:space="preserve"> </w:t>
      </w:r>
      <w:r w:rsidRPr="005F5F5D">
        <w:rPr>
          <w:lang w:val="en-GB"/>
        </w:rPr>
        <w:tab/>
        <w:t xml:space="preserve">On March 11, WHO declared this outbreak a pandemic, which has a much wider spread than an epidemic. Epidemics are large outbreaks of a new disease confined to a specific region, like the early days of the outbreak in China. Epidemics become pandemics when several outbreaks continue on different continents, spread widely by human-to-human transmission that is not related to the country of origin. </w:t>
      </w:r>
    </w:p>
    <w:p w:rsidR="005F5F5D" w:rsidRPr="005F5F5D" w:rsidRDefault="005F5F5D" w:rsidP="005F5F5D">
      <w:pPr>
        <w:rPr>
          <w:lang w:val="en-GB"/>
        </w:rPr>
      </w:pPr>
      <w:r w:rsidRPr="005F5F5D">
        <w:rPr>
          <w:lang w:val="en-GB"/>
        </w:rPr>
        <w:tab/>
        <w:t xml:space="preserve">Epidemics are generally considered to be containable, and pandemics are not. But the WHO says that this situation is different, and that it is still possible to contain the virus and mitigate its spread. </w:t>
      </w:r>
    </w:p>
    <w:p w:rsidR="005F5F5D" w:rsidRPr="005F5F5D" w:rsidRDefault="005F5F5D" w:rsidP="005F5F5D">
      <w:pPr>
        <w:rPr>
          <w:lang w:val="en-GB"/>
        </w:rPr>
      </w:pPr>
      <w:r w:rsidRPr="005F5F5D">
        <w:rPr>
          <w:lang w:val="en-GB"/>
        </w:rPr>
        <w:tab/>
        <w:t xml:space="preserve">In a standard mitigation strategy, a country’s response intensifies as the cases increase, to prevent a spike in numbers beyond the health system’s ability to cope. Chinese and Italian data indicates that limiting activities to diagnosing and managing cases allowed case numbers to explode. </w:t>
      </w:r>
    </w:p>
    <w:p w:rsidR="005F5F5D" w:rsidRPr="005F5F5D" w:rsidRDefault="005F5F5D" w:rsidP="005F5F5D">
      <w:pPr>
        <w:rPr>
          <w:lang w:val="en-GB"/>
        </w:rPr>
      </w:pPr>
      <w:r w:rsidRPr="005F5F5D">
        <w:rPr>
          <w:lang w:val="en-GB"/>
        </w:rPr>
        <w:tab/>
        <w:t xml:space="preserve">Eventually China contained the virus – reported deaths were only 3,230, much less that the seven million possible with a fatality rate of even one percent. However, some have questioned these figures. </w:t>
      </w:r>
    </w:p>
    <w:p w:rsidR="005F5F5D" w:rsidRPr="005F5F5D" w:rsidRDefault="005F5F5D" w:rsidP="005F5F5D">
      <w:pPr>
        <w:rPr>
          <w:lang w:val="en-GB"/>
        </w:rPr>
      </w:pPr>
      <w:r w:rsidRPr="005F5F5D">
        <w:rPr>
          <w:lang w:val="en-GB"/>
        </w:rPr>
        <w:tab/>
        <w:t>Taiwan, Singapore and South Korea have also had very few people die of COVID-19. After their experience with SARS, these countries knew they had to prioritise public health over individual liberty, with the willing co-operation of a well-informed public with experience of stringent government controls.</w:t>
      </w:r>
    </w:p>
    <w:p w:rsidR="005F5F5D" w:rsidRPr="005F5F5D" w:rsidRDefault="005F5F5D" w:rsidP="005F5F5D">
      <w:pPr>
        <w:rPr>
          <w:lang w:val="en-GB"/>
        </w:rPr>
      </w:pPr>
      <w:r>
        <w:rPr>
          <w:noProof/>
          <w:lang w:eastAsia="en-NZ"/>
        </w:rPr>
        <w:drawing>
          <wp:anchor distT="0" distB="0" distL="114300" distR="71755" simplePos="0" relativeHeight="251663360" behindDoc="1" locked="0" layoutInCell="1" allowOverlap="1">
            <wp:simplePos x="0" y="0"/>
            <wp:positionH relativeFrom="column">
              <wp:posOffset>-128905</wp:posOffset>
            </wp:positionH>
            <wp:positionV relativeFrom="page">
              <wp:posOffset>7414895</wp:posOffset>
            </wp:positionV>
            <wp:extent cx="1572895" cy="1378585"/>
            <wp:effectExtent l="0" t="0" r="8255" b="0"/>
            <wp:wrapTight wrapText="bothSides">
              <wp:wrapPolygon edited="0">
                <wp:start x="0" y="0"/>
                <wp:lineTo x="0" y="21192"/>
                <wp:lineTo x="21452" y="21192"/>
                <wp:lineTo x="2145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nite-logo-Te-Reo.jpg"/>
                    <pic:cNvPicPr/>
                  </pic:nvPicPr>
                  <pic:blipFill>
                    <a:blip r:embed="rId10">
                      <a:extLst>
                        <a:ext uri="{28A0092B-C50C-407E-A947-70E740481C1C}">
                          <a14:useLocalDpi xmlns:a14="http://schemas.microsoft.com/office/drawing/2010/main" val="0"/>
                        </a:ext>
                      </a:extLst>
                    </a:blip>
                    <a:stretch>
                      <a:fillRect/>
                    </a:stretch>
                  </pic:blipFill>
                  <pic:spPr>
                    <a:xfrm>
                      <a:off x="0" y="0"/>
                      <a:ext cx="1572895" cy="1378585"/>
                    </a:xfrm>
                    <a:prstGeom prst="rect">
                      <a:avLst/>
                    </a:prstGeom>
                  </pic:spPr>
                </pic:pic>
              </a:graphicData>
            </a:graphic>
            <wp14:sizeRelH relativeFrom="margin">
              <wp14:pctWidth>0</wp14:pctWidth>
            </wp14:sizeRelH>
            <wp14:sizeRelV relativeFrom="margin">
              <wp14:pctHeight>0</wp14:pctHeight>
            </wp14:sizeRelV>
          </wp:anchor>
        </w:drawing>
      </w:r>
      <w:r w:rsidRPr="005F5F5D">
        <w:rPr>
          <w:lang w:val="en-GB"/>
        </w:rPr>
        <w:tab/>
        <w:t xml:space="preserve">These countries quickly closed their borders to China, focussing on rapid early diagnosis of as many cases as possible, strict home quarantine, and rapid early isolation of all contacts of infected people. </w:t>
      </w:r>
    </w:p>
    <w:p w:rsidR="005F5F5D" w:rsidRPr="005F5F5D" w:rsidRDefault="005F5F5D" w:rsidP="005F5F5D">
      <w:pPr>
        <w:rPr>
          <w:lang w:val="en-GB"/>
        </w:rPr>
      </w:pPr>
      <w:r w:rsidRPr="005F5F5D">
        <w:rPr>
          <w:lang w:val="en-GB"/>
        </w:rPr>
        <w:tab/>
        <w:t>Overseas experience of COVID-19 shows that about 20 percent of the population will need to be hospitalised, five percent will need intensive care, and one percent will need a ventilator to help them breathe</w:t>
      </w:r>
      <w:r w:rsidRPr="005F5F5D">
        <w:rPr>
          <w:vertAlign w:val="superscript"/>
          <w:lang w:val="en-GB"/>
        </w:rPr>
        <w:t>6</w:t>
      </w:r>
      <w:r w:rsidRPr="005F5F5D">
        <w:rPr>
          <w:lang w:val="en-GB"/>
        </w:rPr>
        <w:t xml:space="preserve">. </w:t>
      </w:r>
    </w:p>
    <w:p w:rsidR="005F5F5D" w:rsidRDefault="005F5F5D" w:rsidP="005F5F5D">
      <w:pPr>
        <w:rPr>
          <w:lang w:val="en-GB"/>
        </w:rPr>
      </w:pPr>
      <w:r w:rsidRPr="005F5F5D">
        <w:rPr>
          <w:lang w:val="en-GB"/>
        </w:rPr>
        <w:tab/>
        <w:t>But New Zealand has limited intensive care beds (176) and ventilators (520). So the government chose an eradication strategy – to eliminate the chains of transmission by isolating everyone at home, including all students, leaving only essential services and supply lines running. In an island nation like ours, this approach makes much more sense.</w:t>
      </w:r>
    </w:p>
    <w:p w:rsidR="005F5F5D" w:rsidRPr="005F5F5D" w:rsidRDefault="005F5F5D" w:rsidP="005F5F5D">
      <w:pPr>
        <w:rPr>
          <w:sz w:val="12"/>
          <w:lang w:val="en-GB"/>
        </w:rPr>
      </w:pPr>
    </w:p>
    <w:p w:rsidR="005F5F5D" w:rsidRDefault="005F5F5D" w:rsidP="005F5F5D">
      <w:pPr>
        <w:pStyle w:val="Subhead"/>
      </w:pPr>
      <w:r>
        <w:lastRenderedPageBreak/>
        <w:t>Scientists</w:t>
      </w:r>
    </w:p>
    <w:p w:rsidR="005F5F5D" w:rsidRPr="005F5F5D" w:rsidRDefault="005F5F5D" w:rsidP="005F5F5D">
      <w:pPr>
        <w:rPr>
          <w:noProof/>
          <w:lang w:eastAsia="en-NZ"/>
        </w:rPr>
      </w:pPr>
      <w:r>
        <w:rPr>
          <w:noProof/>
          <w:lang w:eastAsia="en-NZ"/>
        </w:rPr>
        <w:drawing>
          <wp:anchor distT="0" distB="0" distL="114300" distR="71755" simplePos="0" relativeHeight="251664384" behindDoc="1" locked="0" layoutInCell="1" allowOverlap="1">
            <wp:simplePos x="0" y="0"/>
            <wp:positionH relativeFrom="column">
              <wp:posOffset>16510</wp:posOffset>
            </wp:positionH>
            <wp:positionV relativeFrom="paragraph">
              <wp:posOffset>80010</wp:posOffset>
            </wp:positionV>
            <wp:extent cx="5507355" cy="3243580"/>
            <wp:effectExtent l="19050" t="19050" r="17145" b="13970"/>
            <wp:wrapTight wrapText="bothSides">
              <wp:wrapPolygon edited="0">
                <wp:start x="-75" y="-127"/>
                <wp:lineTo x="-75" y="21566"/>
                <wp:lineTo x="21593" y="21566"/>
                <wp:lineTo x="21593" y="-127"/>
                <wp:lineTo x="-75" y="-127"/>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ur world in data daily COVID-19 deaths.png"/>
                    <pic:cNvPicPr/>
                  </pic:nvPicPr>
                  <pic:blipFill rotWithShape="1">
                    <a:blip r:embed="rId11">
                      <a:extLst>
                        <a:ext uri="{28A0092B-C50C-407E-A947-70E740481C1C}">
                          <a14:useLocalDpi xmlns:a14="http://schemas.microsoft.com/office/drawing/2010/main" val="0"/>
                        </a:ext>
                      </a:extLst>
                    </a:blip>
                    <a:srcRect l="2731" t="3112" r="836" b="3009"/>
                    <a:stretch/>
                  </pic:blipFill>
                  <pic:spPr bwMode="auto">
                    <a:xfrm>
                      <a:off x="0" y="0"/>
                      <a:ext cx="5507355" cy="3243580"/>
                    </a:xfrm>
                    <a:prstGeom prst="rect">
                      <a:avLst/>
                    </a:prstGeom>
                    <a:ln w="317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F5F5D">
        <w:rPr>
          <w:lang w:val="en-GB"/>
        </w:rPr>
        <w:t>Just ten days after China informed WHO of the outbreak, a Chinese virologist uploaded the entire SARS-CoV-2 genetic sequence into the public domain to allow the world’s scientists to work towards solutions, at a speed seen in no other outbreak. But what happened next was unprecedented.</w:t>
      </w:r>
    </w:p>
    <w:p w:rsidR="005F5F5D" w:rsidRPr="005F5F5D" w:rsidRDefault="005F5F5D" w:rsidP="005F5F5D">
      <w:pPr>
        <w:rPr>
          <w:lang w:val="en-GB"/>
        </w:rPr>
      </w:pPr>
      <w:r w:rsidRPr="005F5F5D">
        <w:rPr>
          <w:lang w:val="en-GB"/>
        </w:rPr>
        <w:tab/>
        <w:t xml:space="preserve">Scientists around the world immediately started work in their specialist areas. The exceptional transparency of many authorities enabled the almost overnight development of test kits for diagnosing people and defining cases. CEPI as well as many researchers, journals and funders have enabled research results and information relevant to the outbreak to be shared quickly and openly. </w:t>
      </w:r>
    </w:p>
    <w:p w:rsidR="005F5F5D" w:rsidRPr="005F5F5D" w:rsidRDefault="005F5F5D" w:rsidP="005F5F5D">
      <w:pPr>
        <w:rPr>
          <w:lang w:val="en-GB"/>
        </w:rPr>
      </w:pPr>
      <w:r w:rsidRPr="005F5F5D">
        <w:rPr>
          <w:lang w:val="en-GB"/>
        </w:rPr>
        <w:tab/>
        <w:t>However, a result of the shorter time for peer review has meant that some potentially unreliable information has become public. For example, a study about the use of chloroquine as a treatment, endorsed by President Trump in a tweet, led to the deaths of several people who used it treat themselves. Other scientists have since challenged this research.</w:t>
      </w:r>
    </w:p>
    <w:p w:rsidR="005F5F5D" w:rsidRPr="005F5F5D" w:rsidRDefault="005F5F5D" w:rsidP="005F5F5D">
      <w:pPr>
        <w:rPr>
          <w:lang w:val="en-GB"/>
        </w:rPr>
      </w:pPr>
      <w:r w:rsidRPr="005F5F5D">
        <w:rPr>
          <w:lang w:val="en-GB"/>
        </w:rPr>
        <w:tab/>
        <w:t>WHO has recommended evidence-based protocols for diagnosing, treating and limiting the spread of COVID-19, but not all countries are following them. For example, America developed a different diagn0ostic test, which gave inconclusive results and had to be redesigned.</w:t>
      </w:r>
    </w:p>
    <w:p w:rsidR="005F5F5D" w:rsidRPr="005F5F5D" w:rsidRDefault="005F5F5D" w:rsidP="005F5F5D">
      <w:pPr>
        <w:rPr>
          <w:lang w:val="en-GB"/>
        </w:rPr>
      </w:pPr>
      <w:r w:rsidRPr="005F5F5D">
        <w:rPr>
          <w:lang w:val="en-GB"/>
        </w:rPr>
        <w:tab/>
        <w:t xml:space="preserve">Vaccine development has been extremely fast, due to unique co-operation between the WHO, countries, scientists and industry. WHO is co-ordinating research to ensure a transparent selection of vaccine candidates for further testing. </w:t>
      </w:r>
    </w:p>
    <w:p w:rsidR="005F5F5D" w:rsidRPr="005F5F5D" w:rsidRDefault="005F5F5D" w:rsidP="005F5F5D">
      <w:pPr>
        <w:rPr>
          <w:lang w:val="en-GB"/>
        </w:rPr>
      </w:pPr>
      <w:r w:rsidRPr="005F5F5D">
        <w:rPr>
          <w:lang w:val="en-GB"/>
        </w:rPr>
        <w:tab/>
        <w:t>SARS, MERS and Swine flu have taught scientists to collaborate on a far wider scale to solve global health problems. And that will stand us in good stead as scientists work together to fight this pandemic.</w:t>
      </w:r>
    </w:p>
    <w:p w:rsidR="005F5F5D" w:rsidRPr="00702152" w:rsidRDefault="005F5F5D" w:rsidP="005F5F5D">
      <w:pPr>
        <w:rPr>
          <w:sz w:val="14"/>
          <w:lang w:val="en-GB"/>
        </w:rPr>
      </w:pPr>
    </w:p>
    <w:p w:rsidR="005F5F5D" w:rsidRDefault="005F5F5D" w:rsidP="00702152">
      <w:pPr>
        <w:pStyle w:val="Subhead"/>
      </w:pPr>
      <w:r>
        <w:t>Links</w:t>
      </w:r>
    </w:p>
    <w:p w:rsidR="005F5F5D" w:rsidRPr="005F5F5D" w:rsidRDefault="005F5F5D" w:rsidP="005F5F5D">
      <w:pPr>
        <w:rPr>
          <w:lang w:val="en-GB"/>
        </w:rPr>
      </w:pPr>
      <w:hyperlink r:id="rId12" w:anchor="m%C4%81ori-te-reo-m%C4%81ori" w:history="1">
        <w:r w:rsidRPr="005F5F5D">
          <w:rPr>
            <w:rStyle w:val="Hyperlink"/>
            <w:lang w:val="en-GB"/>
          </w:rPr>
          <w:t>COVID-19 resources in te reo Māori</w:t>
        </w:r>
      </w:hyperlink>
    </w:p>
    <w:p w:rsidR="005F5F5D" w:rsidRPr="005F5F5D" w:rsidRDefault="00702152" w:rsidP="005F5F5D">
      <w:pPr>
        <w:rPr>
          <w:lang w:val="en-GB"/>
        </w:rPr>
      </w:pPr>
      <w:hyperlink r:id="rId13" w:history="1">
        <w:r w:rsidR="005F5F5D" w:rsidRPr="00702152">
          <w:rPr>
            <w:rStyle w:val="Hyperlink"/>
            <w:lang w:val="en-GB"/>
          </w:rPr>
          <w:t>Government’s COVID-19 site</w:t>
        </w:r>
      </w:hyperlink>
    </w:p>
    <w:p w:rsidR="005F5F5D" w:rsidRPr="005F5F5D" w:rsidRDefault="00702152" w:rsidP="005F5F5D">
      <w:pPr>
        <w:rPr>
          <w:lang w:val="en-GB"/>
        </w:rPr>
      </w:pPr>
      <w:hyperlink r:id="rId14" w:history="1">
        <w:r w:rsidR="005F5F5D" w:rsidRPr="00702152">
          <w:rPr>
            <w:rStyle w:val="Hyperlink"/>
            <w:lang w:val="en-GB"/>
          </w:rPr>
          <w:t>WHO COVID-19 pages</w:t>
        </w:r>
      </w:hyperlink>
    </w:p>
    <w:p w:rsidR="005F5F5D" w:rsidRPr="005F5F5D" w:rsidRDefault="00702152" w:rsidP="005F5F5D">
      <w:pPr>
        <w:rPr>
          <w:lang w:val="en-GB"/>
        </w:rPr>
      </w:pPr>
      <w:hyperlink r:id="rId15" w:history="1">
        <w:r w:rsidR="005F5F5D" w:rsidRPr="00702152">
          <w:rPr>
            <w:rStyle w:val="Hyperlink"/>
            <w:lang w:val="en-GB"/>
          </w:rPr>
          <w:t>Information is beautiful: COVID-19 data pack</w:t>
        </w:r>
      </w:hyperlink>
    </w:p>
    <w:p w:rsidR="005F5F5D" w:rsidRDefault="00702152" w:rsidP="005F5F5D">
      <w:pPr>
        <w:rPr>
          <w:lang w:val="en-GB"/>
        </w:rPr>
      </w:pPr>
      <w:hyperlink r:id="rId16" w:history="1">
        <w:r w:rsidR="005F5F5D" w:rsidRPr="00702152">
          <w:rPr>
            <w:rStyle w:val="Hyperlink"/>
            <w:lang w:val="en-GB"/>
          </w:rPr>
          <w:t>Our world in data</w:t>
        </w:r>
      </w:hyperlink>
      <w:r w:rsidR="005F5F5D" w:rsidRPr="005F5F5D">
        <w:rPr>
          <w:lang w:val="en-GB"/>
        </w:rPr>
        <w:t>: Change in daily new confirmed deaths from COVID-19.</w:t>
      </w:r>
    </w:p>
    <w:p w:rsidR="005F5F5D" w:rsidRPr="00702152" w:rsidRDefault="005F5F5D" w:rsidP="005F5F5D">
      <w:pPr>
        <w:rPr>
          <w:sz w:val="14"/>
          <w:lang w:val="en-GB"/>
        </w:rPr>
      </w:pPr>
    </w:p>
    <w:p w:rsidR="00702152" w:rsidRPr="00702152" w:rsidRDefault="00702152" w:rsidP="00702152">
      <w:pPr>
        <w:pStyle w:val="Subhead"/>
      </w:pPr>
      <w:r w:rsidRPr="00702152">
        <w:t>Ngā Kupu</w:t>
      </w:r>
    </w:p>
    <w:p w:rsidR="00702152" w:rsidRDefault="00702152" w:rsidP="00702152">
      <w:pPr>
        <w:rPr>
          <w:b/>
          <w:bCs/>
          <w:lang w:val="en-GB"/>
        </w:rPr>
        <w:sectPr w:rsidR="00702152" w:rsidSect="00240BC5">
          <w:footerReference w:type="default" r:id="rId17"/>
          <w:pgSz w:w="11906" w:h="16838"/>
          <w:pgMar w:top="720" w:right="720" w:bottom="720" w:left="720" w:header="708" w:footer="708" w:gutter="0"/>
          <w:cols w:space="708"/>
          <w:docGrid w:linePitch="360"/>
        </w:sectPr>
      </w:pPr>
    </w:p>
    <w:p w:rsidR="00702152" w:rsidRPr="00702152" w:rsidRDefault="00702152" w:rsidP="00702152">
      <w:pPr>
        <w:rPr>
          <w:lang w:val="en-GB"/>
        </w:rPr>
      </w:pPr>
      <w:hyperlink r:id="rId18" w:history="1">
        <w:r w:rsidRPr="00702152">
          <w:rPr>
            <w:rStyle w:val="Hyperlink"/>
            <w:b/>
            <w:bCs/>
            <w:lang w:val="en-GB"/>
          </w:rPr>
          <w:t>Huaketo</w:t>
        </w:r>
      </w:hyperlink>
      <w:r w:rsidRPr="00702152">
        <w:rPr>
          <w:lang w:val="en-GB"/>
        </w:rPr>
        <w:t xml:space="preserve"> - Virus</w:t>
      </w:r>
    </w:p>
    <w:p w:rsidR="00702152" w:rsidRPr="00702152" w:rsidRDefault="00702152" w:rsidP="00702152">
      <w:pPr>
        <w:rPr>
          <w:lang w:val="en-GB"/>
        </w:rPr>
      </w:pPr>
      <w:hyperlink r:id="rId19" w:anchor="/" w:history="1">
        <w:r w:rsidRPr="00702152">
          <w:rPr>
            <w:rStyle w:val="Hyperlink"/>
            <w:b/>
            <w:bCs/>
            <w:lang w:val="en-GB"/>
          </w:rPr>
          <w:t>Ngā kaipūtaiao</w:t>
        </w:r>
      </w:hyperlink>
      <w:r w:rsidRPr="00702152">
        <w:rPr>
          <w:lang w:val="en-GB"/>
        </w:rPr>
        <w:t xml:space="preserve"> - Scientists</w:t>
      </w:r>
    </w:p>
    <w:p w:rsidR="00702152" w:rsidRPr="00702152" w:rsidRDefault="00702152" w:rsidP="00702152">
      <w:pPr>
        <w:rPr>
          <w:b/>
          <w:bCs/>
          <w:lang w:val="en-GB"/>
        </w:rPr>
      </w:pPr>
      <w:hyperlink r:id="rId20" w:history="1">
        <w:r w:rsidRPr="00702152">
          <w:rPr>
            <w:rStyle w:val="Hyperlink"/>
            <w:b/>
            <w:bCs/>
            <w:lang w:val="en-GB"/>
          </w:rPr>
          <w:t>Mātai tahumaero</w:t>
        </w:r>
      </w:hyperlink>
      <w:r w:rsidRPr="00702152">
        <w:rPr>
          <w:lang w:val="en-GB"/>
        </w:rPr>
        <w:t xml:space="preserve"> - Epidemiology </w:t>
      </w:r>
    </w:p>
    <w:p w:rsidR="00702152" w:rsidRPr="00702152" w:rsidRDefault="00702152" w:rsidP="00702152">
      <w:pPr>
        <w:rPr>
          <w:lang w:val="en-GB"/>
        </w:rPr>
      </w:pPr>
      <w:hyperlink r:id="rId21" w:history="1">
        <w:r w:rsidRPr="00702152">
          <w:rPr>
            <w:rStyle w:val="Hyperlink"/>
            <w:b/>
            <w:bCs/>
            <w:lang w:val="en-GB"/>
          </w:rPr>
          <w:t>Mate hōrapa</w:t>
        </w:r>
      </w:hyperlink>
      <w:r w:rsidRPr="00702152">
        <w:rPr>
          <w:lang w:val="en-GB"/>
        </w:rPr>
        <w:t xml:space="preserve"> - Infectious disease</w:t>
      </w:r>
    </w:p>
    <w:p w:rsidR="00702152" w:rsidRPr="00702152" w:rsidRDefault="00702152" w:rsidP="00702152">
      <w:pPr>
        <w:rPr>
          <w:lang w:val="en-GB"/>
        </w:rPr>
      </w:pPr>
      <w:hyperlink r:id="rId22" w:history="1">
        <w:r w:rsidRPr="00702152">
          <w:rPr>
            <w:rStyle w:val="Hyperlink"/>
            <w:b/>
            <w:bCs/>
            <w:lang w:val="en-GB"/>
          </w:rPr>
          <w:t>Mate rere</w:t>
        </w:r>
      </w:hyperlink>
      <w:r w:rsidRPr="00702152">
        <w:rPr>
          <w:lang w:val="en-GB"/>
        </w:rPr>
        <w:t xml:space="preserve"> - Contagious disease</w:t>
      </w:r>
    </w:p>
    <w:p w:rsidR="00702152" w:rsidRPr="00702152" w:rsidRDefault="00166A3A" w:rsidP="00702152">
      <w:pPr>
        <w:rPr>
          <w:lang w:val="en-GB"/>
        </w:rPr>
      </w:pPr>
      <w:hyperlink r:id="rId23" w:history="1">
        <w:r w:rsidR="00702152" w:rsidRPr="00166A3A">
          <w:rPr>
            <w:rStyle w:val="Hyperlink"/>
            <w:b/>
            <w:bCs/>
            <w:lang w:val="en-GB"/>
          </w:rPr>
          <w:t>Mate urutā</w:t>
        </w:r>
      </w:hyperlink>
      <w:r w:rsidR="00702152" w:rsidRPr="00702152">
        <w:rPr>
          <w:lang w:val="en-GB"/>
        </w:rPr>
        <w:t xml:space="preserve"> - Epidemic, pandemic</w:t>
      </w:r>
    </w:p>
    <w:p w:rsidR="00702152" w:rsidRPr="00702152" w:rsidRDefault="00166A3A" w:rsidP="00702152">
      <w:pPr>
        <w:rPr>
          <w:lang w:val="en-GB"/>
        </w:rPr>
      </w:pPr>
      <w:hyperlink r:id="rId24" w:history="1">
        <w:r w:rsidR="00702152" w:rsidRPr="00166A3A">
          <w:rPr>
            <w:rStyle w:val="Hyperlink"/>
            <w:b/>
            <w:bCs/>
            <w:lang w:val="en-GB"/>
          </w:rPr>
          <w:t>Rewharewha</w:t>
        </w:r>
      </w:hyperlink>
      <w:r w:rsidR="00702152" w:rsidRPr="00702152">
        <w:rPr>
          <w:lang w:val="en-GB"/>
        </w:rPr>
        <w:t xml:space="preserve"> - Influenza</w:t>
      </w:r>
    </w:p>
    <w:p w:rsidR="00702152" w:rsidRPr="00702152" w:rsidRDefault="00166A3A" w:rsidP="00702152">
      <w:pPr>
        <w:rPr>
          <w:lang w:val="en-GB"/>
        </w:rPr>
      </w:pPr>
      <w:hyperlink r:id="rId25" w:history="1">
        <w:r w:rsidR="00702152" w:rsidRPr="00166A3A">
          <w:rPr>
            <w:rStyle w:val="Hyperlink"/>
            <w:b/>
            <w:bCs/>
            <w:lang w:val="en-GB"/>
          </w:rPr>
          <w:t>Tukumate</w:t>
        </w:r>
      </w:hyperlink>
      <w:r w:rsidR="00702152" w:rsidRPr="00702152">
        <w:rPr>
          <w:b/>
          <w:bCs/>
          <w:lang w:val="en-GB"/>
        </w:rPr>
        <w:t xml:space="preserve"> </w:t>
      </w:r>
      <w:r w:rsidR="00702152" w:rsidRPr="00702152">
        <w:rPr>
          <w:lang w:val="en-GB"/>
        </w:rPr>
        <w:t>- Pathogen, infectious agent</w:t>
      </w:r>
    </w:p>
    <w:p w:rsidR="00702152" w:rsidRPr="00702152" w:rsidRDefault="00166A3A" w:rsidP="00702152">
      <w:pPr>
        <w:rPr>
          <w:lang w:val="en-GB"/>
        </w:rPr>
      </w:pPr>
      <w:hyperlink r:id="rId26" w:history="1">
        <w:r w:rsidR="00702152" w:rsidRPr="00166A3A">
          <w:rPr>
            <w:rStyle w:val="Hyperlink"/>
            <w:b/>
            <w:bCs/>
            <w:lang w:val="en-GB"/>
          </w:rPr>
          <w:t>Wāhanga whāomoomo</w:t>
        </w:r>
      </w:hyperlink>
      <w:r w:rsidR="00702152" w:rsidRPr="00702152">
        <w:rPr>
          <w:lang w:val="en-GB"/>
        </w:rPr>
        <w:t xml:space="preserve"> - Intensive care unit</w:t>
      </w:r>
    </w:p>
    <w:p w:rsidR="00702152" w:rsidRDefault="00702152" w:rsidP="00CC1FD0">
      <w:pPr>
        <w:rPr>
          <w:lang w:val="en-GB"/>
        </w:rPr>
        <w:sectPr w:rsidR="00702152" w:rsidSect="00702152">
          <w:type w:val="continuous"/>
          <w:pgSz w:w="11906" w:h="16838"/>
          <w:pgMar w:top="720" w:right="720" w:bottom="720" w:left="720" w:header="708" w:footer="708" w:gutter="0"/>
          <w:cols w:num="2" w:space="708"/>
          <w:docGrid w:linePitch="360"/>
        </w:sectPr>
      </w:pPr>
    </w:p>
    <w:p w:rsidR="005F5F5D" w:rsidRPr="00CC1FD0" w:rsidRDefault="005F5F5D" w:rsidP="00CC1FD0">
      <w:pPr>
        <w:rPr>
          <w:lang w:val="en-GB"/>
        </w:rPr>
      </w:pPr>
    </w:p>
    <w:p w:rsidR="00CC1FD0" w:rsidRDefault="00CC1FD0" w:rsidP="00C81853">
      <w:pPr>
        <w:rPr>
          <w:lang w:val="en-GB"/>
        </w:rPr>
      </w:pPr>
    </w:p>
    <w:p w:rsidR="00166A3A" w:rsidRDefault="00166A3A" w:rsidP="00166A3A">
      <w:pPr>
        <w:pStyle w:val="Subhead"/>
      </w:pPr>
      <w:r>
        <w:lastRenderedPageBreak/>
        <w:t>Footnotes</w:t>
      </w:r>
    </w:p>
    <w:p w:rsidR="00166A3A" w:rsidRPr="00166A3A" w:rsidRDefault="00166A3A" w:rsidP="00166A3A">
      <w:pPr>
        <w:rPr>
          <w:lang w:val="en-GB"/>
        </w:rPr>
      </w:pPr>
      <w:r w:rsidRPr="00166A3A">
        <w:rPr>
          <w:b/>
          <w:bCs/>
          <w:lang w:val="en-GB"/>
        </w:rPr>
        <w:t>1</w:t>
      </w:r>
      <w:r w:rsidRPr="00166A3A">
        <w:rPr>
          <w:lang w:val="en-GB"/>
        </w:rPr>
        <w:t xml:space="preserve"> R. Verity et al. (2020). </w:t>
      </w:r>
      <w:hyperlink r:id="rId27" w:history="1">
        <w:r w:rsidRPr="00166A3A">
          <w:rPr>
            <w:rStyle w:val="Hyperlink"/>
            <w:lang w:val="en-GB"/>
          </w:rPr>
          <w:t>Estimates of the severity of coronavirus disease 2019</w:t>
        </w:r>
      </w:hyperlink>
      <w:r w:rsidRPr="00166A3A">
        <w:rPr>
          <w:lang w:val="en-GB"/>
        </w:rPr>
        <w:t>.</w:t>
      </w:r>
    </w:p>
    <w:p w:rsidR="00166A3A" w:rsidRPr="00166A3A" w:rsidRDefault="00166A3A" w:rsidP="00166A3A">
      <w:pPr>
        <w:rPr>
          <w:lang w:val="en-GB"/>
        </w:rPr>
      </w:pPr>
      <w:r w:rsidRPr="00166A3A">
        <w:rPr>
          <w:b/>
          <w:bCs/>
          <w:lang w:val="en-GB"/>
        </w:rPr>
        <w:t>2</w:t>
      </w:r>
      <w:r w:rsidRPr="00166A3A">
        <w:rPr>
          <w:lang w:val="en-GB"/>
        </w:rPr>
        <w:t xml:space="preserve"> WHO (2020). </w:t>
      </w:r>
      <w:hyperlink r:id="rId28" w:history="1">
        <w:r w:rsidRPr="00166A3A">
          <w:rPr>
            <w:rStyle w:val="Hyperlink"/>
            <w:lang w:val="en-GB"/>
          </w:rPr>
          <w:t>Director-General’s opening remarks at the media briefing on COVID-19</w:t>
        </w:r>
      </w:hyperlink>
      <w:r w:rsidRPr="00166A3A">
        <w:rPr>
          <w:lang w:val="en-GB"/>
        </w:rPr>
        <w:t>.</w:t>
      </w:r>
    </w:p>
    <w:p w:rsidR="00166A3A" w:rsidRPr="00166A3A" w:rsidRDefault="00166A3A" w:rsidP="00166A3A">
      <w:pPr>
        <w:rPr>
          <w:lang w:val="en-GB"/>
        </w:rPr>
      </w:pPr>
      <w:r w:rsidRPr="00166A3A">
        <w:rPr>
          <w:b/>
          <w:bCs/>
          <w:lang w:val="en-GB"/>
        </w:rPr>
        <w:t>3</w:t>
      </w:r>
      <w:r w:rsidRPr="00166A3A">
        <w:rPr>
          <w:lang w:val="en-GB"/>
        </w:rPr>
        <w:t xml:space="preserve"> The Atlantic. (2020). </w:t>
      </w:r>
      <w:hyperlink r:id="rId29" w:history="1">
        <w:r w:rsidRPr="00147DB5">
          <w:rPr>
            <w:rStyle w:val="Hyperlink"/>
            <w:lang w:val="en-GB"/>
          </w:rPr>
          <w:t>The deceptively simple number sparking coronavirus fears</w:t>
        </w:r>
      </w:hyperlink>
      <w:r w:rsidRPr="00166A3A">
        <w:rPr>
          <w:lang w:val="en-GB"/>
        </w:rPr>
        <w:t>.</w:t>
      </w:r>
    </w:p>
    <w:p w:rsidR="00166A3A" w:rsidRDefault="00166A3A" w:rsidP="00166A3A">
      <w:pPr>
        <w:rPr>
          <w:lang w:val="en-GB"/>
        </w:rPr>
      </w:pPr>
      <w:r w:rsidRPr="00166A3A">
        <w:rPr>
          <w:b/>
          <w:bCs/>
          <w:lang w:val="en-GB"/>
        </w:rPr>
        <w:t>4</w:t>
      </w:r>
      <w:r w:rsidRPr="00166A3A">
        <w:rPr>
          <w:lang w:val="en-GB"/>
        </w:rPr>
        <w:t xml:space="preserve"> S. Wiles. (2020, March 21). </w:t>
      </w:r>
      <w:hyperlink r:id="rId30" w:history="1">
        <w:r w:rsidRPr="00147DB5">
          <w:rPr>
            <w:rStyle w:val="Hyperlink"/>
            <w:lang w:val="en-GB"/>
          </w:rPr>
          <w:t>A reminder that Covid-19 still isn’t airborne</w:t>
        </w:r>
      </w:hyperlink>
      <w:r w:rsidRPr="00166A3A">
        <w:rPr>
          <w:lang w:val="en-GB"/>
        </w:rPr>
        <w:t>.</w:t>
      </w:r>
    </w:p>
    <w:p w:rsidR="00166A3A" w:rsidRPr="00166A3A" w:rsidRDefault="00166A3A" w:rsidP="00166A3A">
      <w:pPr>
        <w:rPr>
          <w:lang w:val="en-GB"/>
        </w:rPr>
      </w:pPr>
      <w:r w:rsidRPr="00166A3A">
        <w:rPr>
          <w:b/>
          <w:bCs/>
          <w:lang w:val="en-GB"/>
        </w:rPr>
        <w:t>5</w:t>
      </w:r>
      <w:r w:rsidRPr="00166A3A">
        <w:rPr>
          <w:lang w:val="en-GB"/>
        </w:rPr>
        <w:t xml:space="preserve"> Information is beautiful. (2020). </w:t>
      </w:r>
      <w:hyperlink r:id="rId31" w:history="1">
        <w:r w:rsidRPr="00166A3A">
          <w:rPr>
            <w:rStyle w:val="Hyperlink"/>
            <w:lang w:val="en-GB"/>
          </w:rPr>
          <w:t>COVID-19 data pack</w:t>
        </w:r>
      </w:hyperlink>
      <w:r w:rsidRPr="00166A3A">
        <w:rPr>
          <w:lang w:val="en-GB"/>
        </w:rPr>
        <w:t>.</w:t>
      </w:r>
    </w:p>
    <w:p w:rsidR="00166A3A" w:rsidRPr="00166A3A" w:rsidRDefault="00166A3A" w:rsidP="00166A3A">
      <w:pPr>
        <w:rPr>
          <w:lang w:val="en-GB"/>
        </w:rPr>
      </w:pPr>
      <w:r w:rsidRPr="00166A3A">
        <w:rPr>
          <w:b/>
          <w:bCs/>
          <w:lang w:val="en-GB"/>
        </w:rPr>
        <w:t>6</w:t>
      </w:r>
      <w:r w:rsidRPr="00166A3A">
        <w:rPr>
          <w:lang w:val="en-GB"/>
        </w:rPr>
        <w:t xml:space="preserve"> S. Wiles. (2020). </w:t>
      </w:r>
      <w:hyperlink r:id="rId32" w:history="1">
        <w:r w:rsidRPr="00147DB5">
          <w:rPr>
            <w:rStyle w:val="Hyperlink"/>
            <w:lang w:val="en-GB"/>
          </w:rPr>
          <w:t>After ‘Flatten the Curve’, we must now ‘Stop the Spread’</w:t>
        </w:r>
      </w:hyperlink>
      <w:r w:rsidRPr="00166A3A">
        <w:rPr>
          <w:lang w:val="en-GB"/>
        </w:rPr>
        <w:t xml:space="preserve">. </w:t>
      </w:r>
    </w:p>
    <w:p w:rsidR="00166A3A" w:rsidRPr="00166A3A" w:rsidRDefault="00166A3A" w:rsidP="00166A3A">
      <w:pPr>
        <w:pStyle w:val="Subhead"/>
        <w:rPr>
          <w:sz w:val="14"/>
        </w:rPr>
      </w:pPr>
    </w:p>
    <w:p w:rsidR="00CC1FD0" w:rsidRDefault="00166A3A" w:rsidP="00166A3A">
      <w:pPr>
        <w:pStyle w:val="Subhead"/>
      </w:pPr>
      <w:r>
        <w:t>References</w:t>
      </w:r>
    </w:p>
    <w:p w:rsidR="00147DB5" w:rsidRDefault="00166A3A" w:rsidP="00166A3A">
      <w:pPr>
        <w:spacing w:line="240" w:lineRule="auto"/>
        <w:ind w:left="284" w:hanging="284"/>
        <w:rPr>
          <w:color w:val="000000" w:themeColor="text1"/>
          <w:sz w:val="20"/>
          <w:szCs w:val="20"/>
          <w:lang w:val="en-GB"/>
        </w:rPr>
      </w:pPr>
      <w:r>
        <w:rPr>
          <w:rStyle w:val="Hyperlink"/>
          <w:color w:val="000000" w:themeColor="text1"/>
          <w:sz w:val="20"/>
          <w:szCs w:val="20"/>
          <w:u w:val="none"/>
        </w:rPr>
        <w:t xml:space="preserve">The Atlantic. </w:t>
      </w:r>
      <w:r w:rsidR="00147DB5" w:rsidRPr="00147DB5">
        <w:rPr>
          <w:color w:val="000000" w:themeColor="text1"/>
          <w:sz w:val="20"/>
          <w:szCs w:val="20"/>
          <w:lang w:val="en-GB"/>
        </w:rPr>
        <w:t xml:space="preserve">(2020). </w:t>
      </w:r>
      <w:hyperlink r:id="rId33" w:history="1">
        <w:r w:rsidR="00147DB5" w:rsidRPr="00147DB5">
          <w:rPr>
            <w:rStyle w:val="Hyperlink"/>
            <w:sz w:val="20"/>
            <w:szCs w:val="20"/>
            <w:lang w:val="en-GB"/>
          </w:rPr>
          <w:t>The deceptively simple number sparking coronavirus fears</w:t>
        </w:r>
      </w:hyperlink>
      <w:r w:rsidR="00147DB5" w:rsidRPr="00147DB5">
        <w:rPr>
          <w:color w:val="000000" w:themeColor="text1"/>
          <w:sz w:val="20"/>
          <w:szCs w:val="20"/>
          <w:lang w:val="en-GB"/>
        </w:rPr>
        <w:t>.</w:t>
      </w:r>
    </w:p>
    <w:p w:rsidR="00166A3A" w:rsidRPr="00166A3A" w:rsidRDefault="00166A3A" w:rsidP="00166A3A">
      <w:pPr>
        <w:spacing w:line="240" w:lineRule="auto"/>
        <w:ind w:left="284" w:hanging="284"/>
        <w:rPr>
          <w:rStyle w:val="Hyperlink"/>
          <w:b/>
          <w:bCs/>
          <w:color w:val="000000" w:themeColor="text1"/>
          <w:sz w:val="20"/>
          <w:szCs w:val="20"/>
        </w:rPr>
      </w:pPr>
      <w:r w:rsidRPr="00166A3A">
        <w:rPr>
          <w:rStyle w:val="Hyperlink"/>
          <w:color w:val="000000" w:themeColor="text1"/>
          <w:sz w:val="20"/>
          <w:szCs w:val="20"/>
          <w:u w:val="none"/>
        </w:rPr>
        <w:t>Australia’s Science Channel. (2020, March 12).</w:t>
      </w:r>
      <w:r w:rsidRPr="00166A3A">
        <w:rPr>
          <w:rStyle w:val="Hyperlink"/>
          <w:color w:val="000000" w:themeColor="text1"/>
          <w:sz w:val="20"/>
          <w:szCs w:val="20"/>
        </w:rPr>
        <w:t xml:space="preserve"> </w:t>
      </w:r>
      <w:hyperlink r:id="rId34" w:history="1">
        <w:r w:rsidRPr="00166A3A">
          <w:rPr>
            <w:rStyle w:val="Hyperlink"/>
            <w:bCs/>
            <w:sz w:val="20"/>
            <w:szCs w:val="20"/>
          </w:rPr>
          <w:t>A vaccine against the virus that causes COVID-19 just took a huge step forward</w:t>
        </w:r>
      </w:hyperlink>
      <w:r w:rsidRPr="00166A3A">
        <w:rPr>
          <w:sz w:val="20"/>
          <w:szCs w:val="20"/>
        </w:rPr>
        <w:t>.</w:t>
      </w:r>
      <w:r w:rsidRPr="00166A3A">
        <w:rPr>
          <w:b/>
          <w:sz w:val="20"/>
          <w:szCs w:val="20"/>
        </w:rPr>
        <w:t xml:space="preserve"> </w:t>
      </w:r>
    </w:p>
    <w:p w:rsidR="00166A3A" w:rsidRPr="00166A3A" w:rsidRDefault="00166A3A" w:rsidP="00166A3A">
      <w:pPr>
        <w:spacing w:line="240" w:lineRule="auto"/>
        <w:ind w:left="284" w:hanging="284"/>
        <w:rPr>
          <w:sz w:val="20"/>
          <w:szCs w:val="20"/>
        </w:rPr>
      </w:pPr>
      <w:r w:rsidRPr="00166A3A">
        <w:rPr>
          <w:sz w:val="20"/>
          <w:szCs w:val="20"/>
        </w:rPr>
        <w:t xml:space="preserve">M. Baker. (2020, March 30). </w:t>
      </w:r>
      <w:hyperlink r:id="rId35" w:history="1">
        <w:r w:rsidRPr="00166A3A">
          <w:rPr>
            <w:rStyle w:val="Hyperlink"/>
            <w:sz w:val="20"/>
            <w:szCs w:val="20"/>
          </w:rPr>
          <w:t>‘Overjoyed’: a leading health expert on New Zealand’s coronavirus shutdown, and the challenging weeks ahead</w:t>
        </w:r>
      </w:hyperlink>
      <w:r w:rsidRPr="00166A3A">
        <w:rPr>
          <w:sz w:val="20"/>
          <w:szCs w:val="20"/>
        </w:rPr>
        <w:t xml:space="preserve">. </w:t>
      </w:r>
      <w:r w:rsidRPr="00166A3A">
        <w:rPr>
          <w:i/>
          <w:sz w:val="20"/>
          <w:szCs w:val="20"/>
        </w:rPr>
        <w:t>SciBlogs.</w:t>
      </w:r>
      <w:r w:rsidRPr="00166A3A">
        <w:rPr>
          <w:sz w:val="20"/>
          <w:szCs w:val="20"/>
        </w:rPr>
        <w:t xml:space="preserve"> </w:t>
      </w:r>
    </w:p>
    <w:p w:rsidR="00166A3A" w:rsidRPr="00166A3A" w:rsidRDefault="00166A3A" w:rsidP="00166A3A">
      <w:pPr>
        <w:spacing w:line="240" w:lineRule="auto"/>
        <w:ind w:left="284" w:hanging="284"/>
        <w:rPr>
          <w:sz w:val="20"/>
          <w:szCs w:val="20"/>
          <w:lang w:val="en-GB"/>
        </w:rPr>
      </w:pPr>
      <w:r w:rsidRPr="00166A3A">
        <w:rPr>
          <w:sz w:val="20"/>
          <w:szCs w:val="20"/>
          <w:lang w:val="en-GB"/>
        </w:rPr>
        <w:t xml:space="preserve">Drs Michael Baker &amp; Trang Khieu, in S. Blundell. (2019). </w:t>
      </w:r>
      <w:hyperlink r:id="rId36" w:history="1">
        <w:r w:rsidRPr="00166A3A">
          <w:rPr>
            <w:rStyle w:val="Hyperlink"/>
            <w:sz w:val="20"/>
            <w:szCs w:val="20"/>
            <w:lang w:val="en-GB"/>
          </w:rPr>
          <w:t>The evolving threat of influenza</w:t>
        </w:r>
      </w:hyperlink>
      <w:r w:rsidRPr="00166A3A">
        <w:rPr>
          <w:sz w:val="20"/>
          <w:szCs w:val="20"/>
          <w:lang w:val="en-GB"/>
        </w:rPr>
        <w:t xml:space="preserve">. </w:t>
      </w:r>
      <w:r w:rsidRPr="00166A3A">
        <w:rPr>
          <w:i/>
          <w:sz w:val="20"/>
          <w:szCs w:val="20"/>
          <w:lang w:val="en-GB"/>
        </w:rPr>
        <w:t>NZ Listener</w:t>
      </w:r>
      <w:r w:rsidRPr="00166A3A">
        <w:rPr>
          <w:sz w:val="20"/>
          <w:szCs w:val="20"/>
          <w:lang w:val="en-GB"/>
        </w:rPr>
        <w:t xml:space="preserve">. </w:t>
      </w:r>
    </w:p>
    <w:p w:rsidR="00166A3A" w:rsidRPr="00166A3A" w:rsidRDefault="00166A3A" w:rsidP="00166A3A">
      <w:pPr>
        <w:spacing w:line="240" w:lineRule="auto"/>
        <w:ind w:left="284" w:hanging="284"/>
        <w:rPr>
          <w:sz w:val="20"/>
          <w:szCs w:val="20"/>
        </w:rPr>
      </w:pPr>
      <w:r w:rsidRPr="00166A3A">
        <w:rPr>
          <w:sz w:val="20"/>
          <w:szCs w:val="20"/>
        </w:rPr>
        <w:t xml:space="preserve">H. Branswell. (2020, February 6). </w:t>
      </w:r>
      <w:hyperlink r:id="rId37" w:history="1">
        <w:r w:rsidRPr="00166A3A">
          <w:rPr>
            <w:rStyle w:val="Hyperlink"/>
            <w:sz w:val="20"/>
            <w:szCs w:val="20"/>
          </w:rPr>
          <w:t>In effort to develop coronavirus vaccine, outbreak expert sees ‘hardest problem’ of his career</w:t>
        </w:r>
      </w:hyperlink>
      <w:r w:rsidRPr="00166A3A">
        <w:rPr>
          <w:sz w:val="20"/>
          <w:szCs w:val="20"/>
        </w:rPr>
        <w:t xml:space="preserve">. </w:t>
      </w:r>
      <w:r w:rsidRPr="00166A3A">
        <w:rPr>
          <w:i/>
          <w:sz w:val="20"/>
          <w:szCs w:val="20"/>
        </w:rPr>
        <w:t>Stat</w:t>
      </w:r>
      <w:r w:rsidRPr="00166A3A">
        <w:rPr>
          <w:sz w:val="20"/>
          <w:szCs w:val="20"/>
        </w:rPr>
        <w:t xml:space="preserve">. </w:t>
      </w:r>
    </w:p>
    <w:p w:rsidR="00166A3A" w:rsidRPr="00166A3A" w:rsidRDefault="00166A3A" w:rsidP="00166A3A">
      <w:pPr>
        <w:spacing w:line="240" w:lineRule="auto"/>
        <w:ind w:left="284" w:hanging="284"/>
        <w:rPr>
          <w:b/>
          <w:sz w:val="20"/>
          <w:szCs w:val="20"/>
        </w:rPr>
      </w:pPr>
      <w:r w:rsidRPr="00166A3A">
        <w:rPr>
          <w:sz w:val="20"/>
          <w:szCs w:val="20"/>
        </w:rPr>
        <w:t xml:space="preserve">S. Braunias. (2020, March 25). Covid 19 coronavirus: </w:t>
      </w:r>
      <w:hyperlink r:id="rId38" w:history="1">
        <w:r w:rsidRPr="0042500F">
          <w:rPr>
            <w:rStyle w:val="Hyperlink"/>
            <w:sz w:val="20"/>
            <w:szCs w:val="20"/>
          </w:rPr>
          <w:t>Kiwi virologist who knew ‘angel of death’ on way</w:t>
        </w:r>
      </w:hyperlink>
      <w:r w:rsidRPr="00166A3A">
        <w:rPr>
          <w:sz w:val="20"/>
          <w:szCs w:val="20"/>
        </w:rPr>
        <w:t xml:space="preserve">. </w:t>
      </w:r>
      <w:r w:rsidRPr="00166A3A">
        <w:rPr>
          <w:i/>
          <w:sz w:val="20"/>
          <w:szCs w:val="20"/>
        </w:rPr>
        <w:t>NZ Herald</w:t>
      </w:r>
      <w:r w:rsidRPr="00166A3A">
        <w:rPr>
          <w:sz w:val="20"/>
          <w:szCs w:val="20"/>
        </w:rPr>
        <w:t xml:space="preserve">. </w:t>
      </w:r>
    </w:p>
    <w:p w:rsidR="00166A3A" w:rsidRPr="00166A3A" w:rsidRDefault="00166A3A" w:rsidP="00166A3A">
      <w:pPr>
        <w:spacing w:line="240" w:lineRule="auto"/>
        <w:ind w:left="284" w:hanging="284"/>
        <w:rPr>
          <w:rStyle w:val="Hyperlink"/>
          <w:sz w:val="20"/>
          <w:szCs w:val="20"/>
        </w:rPr>
      </w:pPr>
      <w:r w:rsidRPr="00166A3A">
        <w:rPr>
          <w:sz w:val="20"/>
          <w:szCs w:val="20"/>
        </w:rPr>
        <w:t xml:space="preserve">NZ Herald. (2020, March 24). Covid-19 coronavirus: </w:t>
      </w:r>
      <w:hyperlink r:id="rId39" w:history="1">
        <w:r w:rsidRPr="0042500F">
          <w:rPr>
            <w:rStyle w:val="Hyperlink"/>
            <w:sz w:val="20"/>
            <w:szCs w:val="20"/>
          </w:rPr>
          <w:t>The science of soap</w:t>
        </w:r>
      </w:hyperlink>
      <w:r w:rsidRPr="00166A3A">
        <w:rPr>
          <w:sz w:val="20"/>
          <w:szCs w:val="20"/>
        </w:rPr>
        <w:t xml:space="preserve">. </w:t>
      </w:r>
    </w:p>
    <w:p w:rsidR="00166A3A" w:rsidRPr="00166A3A" w:rsidRDefault="00166A3A" w:rsidP="00166A3A">
      <w:pPr>
        <w:spacing w:line="240" w:lineRule="auto"/>
        <w:ind w:left="284" w:hanging="284"/>
        <w:rPr>
          <w:sz w:val="20"/>
          <w:szCs w:val="20"/>
        </w:rPr>
      </w:pPr>
      <w:r w:rsidRPr="00166A3A">
        <w:rPr>
          <w:sz w:val="20"/>
          <w:szCs w:val="20"/>
        </w:rPr>
        <w:t>C</w:t>
      </w:r>
      <w:r w:rsidR="0042500F">
        <w:rPr>
          <w:sz w:val="20"/>
          <w:szCs w:val="20"/>
        </w:rPr>
        <w:t xml:space="preserve">enters for </w:t>
      </w:r>
      <w:r w:rsidRPr="00166A3A">
        <w:rPr>
          <w:sz w:val="20"/>
          <w:szCs w:val="20"/>
        </w:rPr>
        <w:t>D</w:t>
      </w:r>
      <w:r w:rsidR="0042500F">
        <w:rPr>
          <w:sz w:val="20"/>
          <w:szCs w:val="20"/>
        </w:rPr>
        <w:t xml:space="preserve">isease </w:t>
      </w:r>
      <w:r w:rsidRPr="00166A3A">
        <w:rPr>
          <w:sz w:val="20"/>
          <w:szCs w:val="20"/>
        </w:rPr>
        <w:t>C</w:t>
      </w:r>
      <w:r w:rsidR="0042500F">
        <w:rPr>
          <w:sz w:val="20"/>
          <w:szCs w:val="20"/>
        </w:rPr>
        <w:t>ontrol (CDC)</w:t>
      </w:r>
      <w:r w:rsidRPr="00166A3A">
        <w:rPr>
          <w:sz w:val="20"/>
          <w:szCs w:val="20"/>
        </w:rPr>
        <w:t xml:space="preserve">. (2020). Coronavirus disease 2019 - </w:t>
      </w:r>
      <w:hyperlink r:id="rId40" w:history="1">
        <w:r w:rsidRPr="0042500F">
          <w:rPr>
            <w:rStyle w:val="Hyperlink"/>
            <w:sz w:val="20"/>
            <w:szCs w:val="20"/>
          </w:rPr>
          <w:t>Frequently asked questions</w:t>
        </w:r>
      </w:hyperlink>
      <w:r w:rsidRPr="00166A3A">
        <w:rPr>
          <w:sz w:val="20"/>
          <w:szCs w:val="20"/>
        </w:rPr>
        <w:t xml:space="preserve">. </w:t>
      </w:r>
    </w:p>
    <w:p w:rsidR="00166A3A" w:rsidRPr="00166A3A" w:rsidRDefault="00166A3A" w:rsidP="00166A3A">
      <w:pPr>
        <w:spacing w:line="240" w:lineRule="auto"/>
        <w:ind w:left="284" w:hanging="284"/>
        <w:rPr>
          <w:sz w:val="20"/>
          <w:szCs w:val="20"/>
        </w:rPr>
      </w:pPr>
      <w:r w:rsidRPr="00166A3A">
        <w:rPr>
          <w:sz w:val="20"/>
          <w:szCs w:val="20"/>
        </w:rPr>
        <w:t xml:space="preserve">CDC. (2020). </w:t>
      </w:r>
      <w:hyperlink r:id="rId41" w:history="1">
        <w:r w:rsidRPr="0042500F">
          <w:rPr>
            <w:rStyle w:val="Hyperlink"/>
            <w:sz w:val="20"/>
            <w:szCs w:val="20"/>
          </w:rPr>
          <w:t>How COVID-19 spreads</w:t>
        </w:r>
      </w:hyperlink>
      <w:r w:rsidRPr="00166A3A">
        <w:rPr>
          <w:sz w:val="20"/>
          <w:szCs w:val="20"/>
        </w:rPr>
        <w:t xml:space="preserve">. </w:t>
      </w:r>
    </w:p>
    <w:p w:rsidR="00166A3A" w:rsidRPr="00166A3A" w:rsidRDefault="00166A3A" w:rsidP="00166A3A">
      <w:pPr>
        <w:spacing w:line="240" w:lineRule="auto"/>
        <w:ind w:left="284" w:hanging="284"/>
        <w:rPr>
          <w:sz w:val="20"/>
          <w:szCs w:val="20"/>
        </w:rPr>
      </w:pPr>
      <w:r w:rsidRPr="00166A3A">
        <w:rPr>
          <w:sz w:val="20"/>
          <w:szCs w:val="20"/>
        </w:rPr>
        <w:t xml:space="preserve">Compound Interest. (2020, January 22). </w:t>
      </w:r>
      <w:hyperlink r:id="rId42" w:history="1">
        <w:r w:rsidRPr="0042500F">
          <w:rPr>
            <w:rStyle w:val="Hyperlink"/>
            <w:sz w:val="20"/>
            <w:szCs w:val="20"/>
          </w:rPr>
          <w:t>The viruses behind colds and flu</w:t>
        </w:r>
      </w:hyperlink>
      <w:r w:rsidRPr="00166A3A">
        <w:rPr>
          <w:sz w:val="20"/>
          <w:szCs w:val="20"/>
        </w:rPr>
        <w:t xml:space="preserve">. </w:t>
      </w:r>
    </w:p>
    <w:p w:rsidR="00166A3A" w:rsidRPr="00166A3A" w:rsidRDefault="00166A3A" w:rsidP="00166A3A">
      <w:pPr>
        <w:spacing w:line="240" w:lineRule="auto"/>
        <w:ind w:left="284" w:hanging="284"/>
        <w:rPr>
          <w:sz w:val="20"/>
          <w:szCs w:val="20"/>
        </w:rPr>
      </w:pPr>
      <w:r w:rsidRPr="00166A3A">
        <w:rPr>
          <w:sz w:val="20"/>
          <w:szCs w:val="20"/>
        </w:rPr>
        <w:t xml:space="preserve">E. de Jesus. (2020, </w:t>
      </w:r>
      <w:r w:rsidRPr="0042500F">
        <w:rPr>
          <w:rStyle w:val="Hyperlink"/>
          <w:color w:val="auto"/>
          <w:sz w:val="20"/>
          <w:szCs w:val="20"/>
          <w:u w:val="none"/>
        </w:rPr>
        <w:t>February 3</w:t>
      </w:r>
      <w:r w:rsidRPr="00166A3A">
        <w:rPr>
          <w:sz w:val="20"/>
          <w:szCs w:val="20"/>
        </w:rPr>
        <w:t xml:space="preserve">). </w:t>
      </w:r>
      <w:hyperlink r:id="rId43" w:history="1">
        <w:r w:rsidRPr="0042500F">
          <w:rPr>
            <w:rStyle w:val="Hyperlink"/>
            <w:sz w:val="20"/>
            <w:szCs w:val="20"/>
          </w:rPr>
          <w:t>SARS and the new coronavirus target the same cellular lock to infect cells</w:t>
        </w:r>
      </w:hyperlink>
      <w:r w:rsidRPr="00166A3A">
        <w:rPr>
          <w:sz w:val="20"/>
          <w:szCs w:val="20"/>
        </w:rPr>
        <w:t xml:space="preserve">. </w:t>
      </w:r>
      <w:r w:rsidRPr="00166A3A">
        <w:rPr>
          <w:i/>
          <w:sz w:val="20"/>
          <w:szCs w:val="20"/>
        </w:rPr>
        <w:t xml:space="preserve">Science News. </w:t>
      </w:r>
    </w:p>
    <w:p w:rsidR="00166A3A" w:rsidRPr="00166A3A" w:rsidRDefault="00166A3A" w:rsidP="00166A3A">
      <w:pPr>
        <w:spacing w:line="240" w:lineRule="auto"/>
        <w:ind w:left="284" w:hanging="284"/>
        <w:rPr>
          <w:sz w:val="20"/>
          <w:szCs w:val="20"/>
          <w:u w:val="single"/>
        </w:rPr>
      </w:pPr>
      <w:r w:rsidRPr="00166A3A">
        <w:rPr>
          <w:sz w:val="20"/>
          <w:szCs w:val="20"/>
        </w:rPr>
        <w:t xml:space="preserve">R. Fischer. (2020, March 12). </w:t>
      </w:r>
      <w:hyperlink r:id="rId44" w:history="1">
        <w:r w:rsidRPr="0042500F">
          <w:rPr>
            <w:rStyle w:val="Hyperlink"/>
            <w:sz w:val="20"/>
            <w:szCs w:val="20"/>
          </w:rPr>
          <w:t>What’s the difference between pandemic, epidemic and outbreak</w:t>
        </w:r>
      </w:hyperlink>
      <w:r w:rsidRPr="00166A3A">
        <w:rPr>
          <w:sz w:val="20"/>
          <w:szCs w:val="20"/>
        </w:rPr>
        <w:t xml:space="preserve">? </w:t>
      </w:r>
      <w:r w:rsidRPr="00166A3A">
        <w:rPr>
          <w:i/>
          <w:sz w:val="20"/>
          <w:szCs w:val="20"/>
        </w:rPr>
        <w:t>SciBlogs.</w:t>
      </w:r>
      <w:r w:rsidRPr="00166A3A">
        <w:rPr>
          <w:sz w:val="20"/>
          <w:szCs w:val="20"/>
        </w:rPr>
        <w:t xml:space="preserve"> </w:t>
      </w:r>
      <w:r w:rsidRPr="00166A3A">
        <w:rPr>
          <w:sz w:val="20"/>
          <w:szCs w:val="20"/>
          <w:u w:val="single"/>
        </w:rPr>
        <w:t xml:space="preserve"> </w:t>
      </w:r>
    </w:p>
    <w:p w:rsidR="00166A3A" w:rsidRPr="00166A3A" w:rsidRDefault="00166A3A" w:rsidP="00166A3A">
      <w:pPr>
        <w:spacing w:line="240" w:lineRule="auto"/>
        <w:ind w:left="284" w:hanging="284"/>
        <w:rPr>
          <w:sz w:val="20"/>
          <w:szCs w:val="20"/>
        </w:rPr>
      </w:pPr>
      <w:r w:rsidRPr="00166A3A">
        <w:rPr>
          <w:sz w:val="20"/>
          <w:szCs w:val="20"/>
        </w:rPr>
        <w:t xml:space="preserve">C. Hadavas. (2020, March 11). </w:t>
      </w:r>
      <w:hyperlink r:id="rId45" w:history="1">
        <w:r w:rsidRPr="0042500F">
          <w:rPr>
            <w:rStyle w:val="Hyperlink"/>
            <w:sz w:val="20"/>
            <w:szCs w:val="20"/>
          </w:rPr>
          <w:t>How Taiwan and Singapore have contained the coronavirus</w:t>
        </w:r>
      </w:hyperlink>
      <w:r w:rsidRPr="00166A3A">
        <w:rPr>
          <w:sz w:val="20"/>
          <w:szCs w:val="20"/>
        </w:rPr>
        <w:t xml:space="preserve">. </w:t>
      </w:r>
      <w:r w:rsidRPr="00166A3A">
        <w:rPr>
          <w:i/>
          <w:sz w:val="20"/>
          <w:szCs w:val="20"/>
        </w:rPr>
        <w:t>Slate</w:t>
      </w:r>
      <w:r w:rsidRPr="00166A3A">
        <w:rPr>
          <w:sz w:val="20"/>
          <w:szCs w:val="20"/>
        </w:rPr>
        <w:t xml:space="preserve">. </w:t>
      </w:r>
    </w:p>
    <w:p w:rsidR="00166A3A" w:rsidRPr="00166A3A" w:rsidRDefault="00166A3A" w:rsidP="00166A3A">
      <w:pPr>
        <w:spacing w:line="240" w:lineRule="auto"/>
        <w:ind w:left="284" w:hanging="284"/>
        <w:rPr>
          <w:rStyle w:val="Hyperlink"/>
          <w:sz w:val="20"/>
          <w:szCs w:val="20"/>
        </w:rPr>
      </w:pPr>
      <w:r w:rsidRPr="0042500F">
        <w:rPr>
          <w:rStyle w:val="Hyperlink"/>
          <w:color w:val="auto"/>
          <w:sz w:val="20"/>
          <w:szCs w:val="20"/>
          <w:u w:val="none"/>
        </w:rPr>
        <w:t>H. P. Harris. (2020, February 26).</w:t>
      </w:r>
      <w:r w:rsidRPr="0042500F">
        <w:rPr>
          <w:sz w:val="20"/>
          <w:szCs w:val="20"/>
        </w:rPr>
        <w:t xml:space="preserve"> </w:t>
      </w:r>
      <w:hyperlink r:id="rId46" w:history="1">
        <w:r w:rsidRPr="0042500F">
          <w:rPr>
            <w:rStyle w:val="Hyperlink"/>
            <w:sz w:val="20"/>
            <w:szCs w:val="20"/>
          </w:rPr>
          <w:t>Beating the evolving COVID-19 pandemic</w:t>
        </w:r>
      </w:hyperlink>
      <w:r w:rsidRPr="00166A3A">
        <w:rPr>
          <w:sz w:val="20"/>
          <w:szCs w:val="20"/>
        </w:rPr>
        <w:t xml:space="preserve"> – unprecedented human collaboration in discovery and innovation. </w:t>
      </w:r>
      <w:r w:rsidRPr="00166A3A">
        <w:rPr>
          <w:i/>
          <w:sz w:val="20"/>
          <w:szCs w:val="20"/>
        </w:rPr>
        <w:t>SciBlogs.</w:t>
      </w:r>
      <w:r w:rsidRPr="00166A3A">
        <w:rPr>
          <w:sz w:val="20"/>
          <w:szCs w:val="20"/>
        </w:rPr>
        <w:t xml:space="preserve"> </w:t>
      </w:r>
    </w:p>
    <w:p w:rsidR="00166A3A" w:rsidRPr="00166A3A" w:rsidRDefault="00166A3A" w:rsidP="00166A3A">
      <w:pPr>
        <w:spacing w:line="240" w:lineRule="auto"/>
        <w:ind w:left="284" w:hanging="284"/>
        <w:rPr>
          <w:rStyle w:val="Hyperlink"/>
          <w:bCs/>
          <w:sz w:val="20"/>
          <w:szCs w:val="20"/>
        </w:rPr>
      </w:pPr>
      <w:r w:rsidRPr="00166A3A">
        <w:rPr>
          <w:sz w:val="20"/>
          <w:szCs w:val="20"/>
        </w:rPr>
        <w:t xml:space="preserve">H. P. Harris. (2020, March 31). </w:t>
      </w:r>
      <w:hyperlink r:id="rId47" w:history="1">
        <w:r w:rsidRPr="0042500F">
          <w:rPr>
            <w:rStyle w:val="Hyperlink"/>
            <w:sz w:val="20"/>
            <w:szCs w:val="20"/>
          </w:rPr>
          <w:t>Smashing down the barriers</w:t>
        </w:r>
      </w:hyperlink>
      <w:r w:rsidRPr="00166A3A">
        <w:rPr>
          <w:sz w:val="20"/>
          <w:szCs w:val="20"/>
        </w:rPr>
        <w:t>: Where are we at with COVID vaccines?</w:t>
      </w:r>
      <w:r w:rsidRPr="00166A3A">
        <w:rPr>
          <w:sz w:val="20"/>
          <w:szCs w:val="20"/>
          <w:u w:val="single"/>
        </w:rPr>
        <w:t xml:space="preserve"> </w:t>
      </w:r>
      <w:r w:rsidRPr="00166A3A">
        <w:rPr>
          <w:i/>
          <w:sz w:val="20"/>
          <w:szCs w:val="20"/>
          <w:u w:val="single"/>
        </w:rPr>
        <w:t>SciBlogs.</w:t>
      </w:r>
      <w:r w:rsidRPr="00166A3A">
        <w:rPr>
          <w:sz w:val="20"/>
          <w:szCs w:val="20"/>
          <w:u w:val="single"/>
        </w:rPr>
        <w:t xml:space="preserve"> </w:t>
      </w:r>
    </w:p>
    <w:p w:rsidR="00166A3A" w:rsidRPr="00166A3A" w:rsidRDefault="00166A3A" w:rsidP="00166A3A">
      <w:pPr>
        <w:spacing w:line="240" w:lineRule="auto"/>
        <w:ind w:left="284" w:hanging="284"/>
        <w:rPr>
          <w:rStyle w:val="Hyperlink"/>
          <w:sz w:val="20"/>
          <w:szCs w:val="20"/>
        </w:rPr>
      </w:pPr>
      <w:r w:rsidRPr="00166A3A">
        <w:rPr>
          <w:sz w:val="20"/>
          <w:szCs w:val="20"/>
        </w:rPr>
        <w:t xml:space="preserve">P. Hill. (2020, March 13). </w:t>
      </w:r>
      <w:hyperlink r:id="rId48" w:history="1">
        <w:r w:rsidRPr="005A26C3">
          <w:rPr>
            <w:rStyle w:val="Hyperlink"/>
            <w:sz w:val="20"/>
            <w:szCs w:val="20"/>
          </w:rPr>
          <w:t>New Zealand’s COVID-19 public health response must be aggressive</w:t>
        </w:r>
      </w:hyperlink>
      <w:r w:rsidRPr="00166A3A">
        <w:rPr>
          <w:sz w:val="20"/>
          <w:szCs w:val="20"/>
        </w:rPr>
        <w:t xml:space="preserve">. </w:t>
      </w:r>
      <w:r w:rsidRPr="00166A3A">
        <w:rPr>
          <w:i/>
          <w:sz w:val="20"/>
          <w:szCs w:val="20"/>
        </w:rPr>
        <w:t>SciBlogs.</w:t>
      </w:r>
      <w:r w:rsidRPr="00166A3A">
        <w:rPr>
          <w:color w:val="0563C1" w:themeColor="hyperlink"/>
          <w:sz w:val="20"/>
          <w:szCs w:val="20"/>
          <w:u w:val="single"/>
        </w:rPr>
        <w:t xml:space="preserve"> </w:t>
      </w:r>
    </w:p>
    <w:p w:rsidR="00166A3A" w:rsidRPr="00166A3A" w:rsidRDefault="00166A3A" w:rsidP="00166A3A">
      <w:pPr>
        <w:spacing w:line="240" w:lineRule="auto"/>
        <w:ind w:left="284" w:hanging="284"/>
        <w:rPr>
          <w:b/>
          <w:sz w:val="20"/>
          <w:szCs w:val="20"/>
        </w:rPr>
      </w:pPr>
      <w:r w:rsidRPr="00166A3A">
        <w:rPr>
          <w:sz w:val="20"/>
          <w:szCs w:val="20"/>
        </w:rPr>
        <w:t xml:space="preserve">IFLScience! (2020, February 7). </w:t>
      </w:r>
      <w:hyperlink r:id="rId49" w:history="1">
        <w:r w:rsidRPr="005A26C3">
          <w:rPr>
            <w:rStyle w:val="Hyperlink"/>
            <w:sz w:val="20"/>
            <w:szCs w:val="20"/>
          </w:rPr>
          <w:t>Pangolins may have played a key role in the coronavirus outbreak</w:t>
        </w:r>
      </w:hyperlink>
      <w:r w:rsidRPr="00166A3A">
        <w:rPr>
          <w:sz w:val="20"/>
          <w:szCs w:val="20"/>
        </w:rPr>
        <w:t xml:space="preserve">, say Chinese scientists.    </w:t>
      </w:r>
    </w:p>
    <w:p w:rsidR="00166A3A" w:rsidRPr="00166A3A" w:rsidRDefault="00166A3A" w:rsidP="00166A3A">
      <w:pPr>
        <w:spacing w:line="240" w:lineRule="auto"/>
        <w:ind w:left="284" w:hanging="284"/>
        <w:rPr>
          <w:sz w:val="20"/>
          <w:szCs w:val="20"/>
        </w:rPr>
      </w:pPr>
      <w:r w:rsidRPr="00166A3A">
        <w:rPr>
          <w:sz w:val="20"/>
          <w:szCs w:val="20"/>
        </w:rPr>
        <w:t>Information is beautiful.</w:t>
      </w:r>
      <w:r w:rsidR="005A26C3">
        <w:rPr>
          <w:sz w:val="20"/>
          <w:szCs w:val="20"/>
        </w:rPr>
        <w:t xml:space="preserve"> (2020).</w:t>
      </w:r>
      <w:r w:rsidRPr="00166A3A">
        <w:rPr>
          <w:sz w:val="20"/>
          <w:szCs w:val="20"/>
        </w:rPr>
        <w:t xml:space="preserve"> </w:t>
      </w:r>
      <w:hyperlink r:id="rId50" w:history="1">
        <w:r w:rsidRPr="005A26C3">
          <w:rPr>
            <w:rStyle w:val="Hyperlink"/>
            <w:sz w:val="20"/>
            <w:szCs w:val="20"/>
          </w:rPr>
          <w:t>COVID-19 data pack</w:t>
        </w:r>
      </w:hyperlink>
      <w:r w:rsidRPr="00166A3A">
        <w:rPr>
          <w:sz w:val="20"/>
          <w:szCs w:val="20"/>
        </w:rPr>
        <w:t>.</w:t>
      </w:r>
      <w:r w:rsidRPr="00166A3A">
        <w:rPr>
          <w:rStyle w:val="Hyperlink"/>
          <w:sz w:val="20"/>
          <w:szCs w:val="20"/>
        </w:rPr>
        <w:t xml:space="preserve">  </w:t>
      </w:r>
    </w:p>
    <w:p w:rsidR="00166A3A" w:rsidRPr="00166A3A" w:rsidRDefault="00166A3A" w:rsidP="00166A3A">
      <w:pPr>
        <w:spacing w:line="240" w:lineRule="auto"/>
        <w:ind w:left="284" w:hanging="284"/>
        <w:rPr>
          <w:rStyle w:val="Hyperlink"/>
          <w:sz w:val="20"/>
          <w:szCs w:val="20"/>
        </w:rPr>
      </w:pPr>
      <w:r w:rsidRPr="00166A3A">
        <w:rPr>
          <w:sz w:val="20"/>
          <w:szCs w:val="20"/>
        </w:rPr>
        <w:t xml:space="preserve">John Hopkins. (2020). </w:t>
      </w:r>
      <w:hyperlink r:id="rId51" w:history="1">
        <w:r w:rsidRPr="005A26C3">
          <w:rPr>
            <w:rStyle w:val="Hyperlink"/>
            <w:sz w:val="20"/>
            <w:szCs w:val="20"/>
          </w:rPr>
          <w:t>Coronavirus resource centre</w:t>
        </w:r>
      </w:hyperlink>
      <w:r w:rsidRPr="00166A3A">
        <w:rPr>
          <w:sz w:val="20"/>
          <w:szCs w:val="20"/>
        </w:rPr>
        <w:t xml:space="preserve">. </w:t>
      </w:r>
    </w:p>
    <w:p w:rsidR="00166A3A" w:rsidRPr="00166A3A" w:rsidRDefault="00166A3A" w:rsidP="00166A3A">
      <w:pPr>
        <w:spacing w:line="240" w:lineRule="auto"/>
        <w:ind w:left="284" w:hanging="284"/>
        <w:rPr>
          <w:rStyle w:val="Hyperlink"/>
          <w:bCs/>
          <w:sz w:val="20"/>
          <w:szCs w:val="20"/>
        </w:rPr>
      </w:pPr>
      <w:r w:rsidRPr="005A26C3">
        <w:rPr>
          <w:rStyle w:val="Hyperlink"/>
          <w:color w:val="auto"/>
          <w:sz w:val="20"/>
          <w:szCs w:val="20"/>
          <w:u w:val="none"/>
        </w:rPr>
        <w:t>R. Jones. (2020, March 18)</w:t>
      </w:r>
      <w:r w:rsidR="005A26C3">
        <w:rPr>
          <w:rStyle w:val="Hyperlink"/>
          <w:color w:val="auto"/>
          <w:sz w:val="20"/>
          <w:szCs w:val="20"/>
          <w:u w:val="none"/>
        </w:rPr>
        <w:t xml:space="preserve">. </w:t>
      </w:r>
      <w:hyperlink r:id="rId52" w:history="1">
        <w:r w:rsidRPr="005A26C3">
          <w:rPr>
            <w:rStyle w:val="Hyperlink"/>
            <w:sz w:val="20"/>
            <w:szCs w:val="20"/>
          </w:rPr>
          <w:t>Why equity for Māori must be prioritised during the Covid-19 response</w:t>
        </w:r>
      </w:hyperlink>
      <w:r w:rsidRPr="00166A3A">
        <w:rPr>
          <w:sz w:val="20"/>
          <w:szCs w:val="20"/>
        </w:rPr>
        <w:t xml:space="preserve">. </w:t>
      </w:r>
      <w:r w:rsidRPr="00166A3A">
        <w:rPr>
          <w:i/>
          <w:sz w:val="20"/>
          <w:szCs w:val="20"/>
        </w:rPr>
        <w:t>The Spinoff</w:t>
      </w:r>
      <w:r w:rsidRPr="00166A3A">
        <w:rPr>
          <w:sz w:val="20"/>
          <w:szCs w:val="20"/>
        </w:rPr>
        <w:t xml:space="preserve">. </w:t>
      </w:r>
    </w:p>
    <w:p w:rsidR="00166A3A" w:rsidRPr="00166A3A" w:rsidRDefault="00166A3A" w:rsidP="00166A3A">
      <w:pPr>
        <w:spacing w:line="240" w:lineRule="auto"/>
        <w:ind w:left="284" w:hanging="284"/>
        <w:rPr>
          <w:sz w:val="20"/>
          <w:szCs w:val="20"/>
        </w:rPr>
      </w:pPr>
      <w:r w:rsidRPr="00166A3A">
        <w:rPr>
          <w:sz w:val="20"/>
          <w:szCs w:val="20"/>
        </w:rPr>
        <w:t xml:space="preserve">LiveScience. (2020). </w:t>
      </w:r>
      <w:hyperlink r:id="rId53" w:history="1">
        <w:r w:rsidRPr="005A26C3">
          <w:rPr>
            <w:rStyle w:val="Hyperlink"/>
            <w:sz w:val="20"/>
            <w:szCs w:val="20"/>
          </w:rPr>
          <w:t>Coronavirus outbreak: Live updates</w:t>
        </w:r>
      </w:hyperlink>
      <w:r w:rsidRPr="00166A3A">
        <w:rPr>
          <w:sz w:val="20"/>
          <w:szCs w:val="20"/>
        </w:rPr>
        <w:t xml:space="preserve">. </w:t>
      </w:r>
    </w:p>
    <w:p w:rsidR="00166A3A" w:rsidRPr="00166A3A" w:rsidRDefault="00166A3A" w:rsidP="00166A3A">
      <w:pPr>
        <w:spacing w:line="240" w:lineRule="auto"/>
        <w:ind w:left="284" w:hanging="284"/>
        <w:rPr>
          <w:sz w:val="20"/>
          <w:szCs w:val="20"/>
        </w:rPr>
      </w:pPr>
      <w:r w:rsidRPr="00166A3A">
        <w:rPr>
          <w:sz w:val="20"/>
          <w:szCs w:val="20"/>
        </w:rPr>
        <w:t xml:space="preserve">J. Lambert. (2020, March 11). </w:t>
      </w:r>
      <w:hyperlink r:id="rId54" w:history="1">
        <w:r w:rsidRPr="005A26C3">
          <w:rPr>
            <w:rStyle w:val="Hyperlink"/>
            <w:sz w:val="20"/>
            <w:szCs w:val="20"/>
          </w:rPr>
          <w:t>What WHO calling the coronavirus outbreak a pandemic means</w:t>
        </w:r>
      </w:hyperlink>
      <w:r w:rsidRPr="00166A3A">
        <w:rPr>
          <w:sz w:val="20"/>
          <w:szCs w:val="20"/>
        </w:rPr>
        <w:t xml:space="preserve">. Science News.  </w:t>
      </w:r>
    </w:p>
    <w:p w:rsidR="005A26C3" w:rsidRDefault="00166A3A" w:rsidP="00166A3A">
      <w:pPr>
        <w:spacing w:line="240" w:lineRule="auto"/>
        <w:ind w:left="284" w:hanging="284"/>
        <w:rPr>
          <w:rStyle w:val="Hyperlink"/>
          <w:sz w:val="20"/>
          <w:szCs w:val="20"/>
        </w:rPr>
      </w:pPr>
      <w:r w:rsidRPr="00166A3A">
        <w:rPr>
          <w:sz w:val="20"/>
          <w:szCs w:val="20"/>
        </w:rPr>
        <w:t xml:space="preserve">Ministry of Health. (2020, February 25). </w:t>
      </w:r>
      <w:hyperlink r:id="rId55" w:history="1">
        <w:r w:rsidRPr="005A26C3">
          <w:rPr>
            <w:rStyle w:val="Hyperlink"/>
            <w:sz w:val="20"/>
            <w:szCs w:val="20"/>
          </w:rPr>
          <w:t>COVID-19 update</w:t>
        </w:r>
      </w:hyperlink>
      <w:r w:rsidRPr="00166A3A">
        <w:rPr>
          <w:sz w:val="20"/>
          <w:szCs w:val="20"/>
        </w:rPr>
        <w:t>.</w:t>
      </w:r>
      <w:r w:rsidRPr="00166A3A">
        <w:rPr>
          <w:rStyle w:val="Hyperlink"/>
          <w:sz w:val="20"/>
          <w:szCs w:val="20"/>
        </w:rPr>
        <w:t xml:space="preserve"> </w:t>
      </w:r>
    </w:p>
    <w:p w:rsidR="00166A3A" w:rsidRPr="00166A3A" w:rsidRDefault="00166A3A" w:rsidP="00166A3A">
      <w:pPr>
        <w:spacing w:line="240" w:lineRule="auto"/>
        <w:ind w:left="284" w:hanging="284"/>
        <w:rPr>
          <w:color w:val="0563C1" w:themeColor="hyperlink"/>
          <w:sz w:val="20"/>
          <w:szCs w:val="20"/>
        </w:rPr>
      </w:pPr>
      <w:r w:rsidRPr="00B207D0">
        <w:rPr>
          <w:rStyle w:val="Hyperlink"/>
          <w:color w:val="auto"/>
          <w:sz w:val="20"/>
          <w:szCs w:val="20"/>
          <w:u w:val="none"/>
        </w:rPr>
        <w:t xml:space="preserve">B. Mole. (2020). </w:t>
      </w:r>
      <w:r w:rsidRPr="005A26C3">
        <w:rPr>
          <w:sz w:val="20"/>
          <w:szCs w:val="20"/>
        </w:rPr>
        <w:t>Don’t</w:t>
      </w:r>
      <w:r w:rsidRPr="00166A3A">
        <w:rPr>
          <w:sz w:val="20"/>
          <w:szCs w:val="20"/>
        </w:rPr>
        <w:t xml:space="preserve"> panic: </w:t>
      </w:r>
      <w:hyperlink r:id="rId56" w:history="1">
        <w:r w:rsidRPr="005A26C3">
          <w:rPr>
            <w:rStyle w:val="Hyperlink"/>
            <w:sz w:val="20"/>
            <w:szCs w:val="20"/>
          </w:rPr>
          <w:t>The comprehensive Ars Technica guide to the coronavirus</w:t>
        </w:r>
      </w:hyperlink>
      <w:r w:rsidRPr="00166A3A">
        <w:rPr>
          <w:sz w:val="20"/>
          <w:szCs w:val="20"/>
        </w:rPr>
        <w:t xml:space="preserve">. </w:t>
      </w:r>
      <w:r w:rsidRPr="00166A3A">
        <w:rPr>
          <w:i/>
          <w:sz w:val="20"/>
          <w:szCs w:val="20"/>
        </w:rPr>
        <w:t>Ars Technica</w:t>
      </w:r>
      <w:r w:rsidRPr="00166A3A">
        <w:rPr>
          <w:color w:val="0563C1" w:themeColor="hyperlink"/>
          <w:sz w:val="20"/>
          <w:szCs w:val="20"/>
        </w:rPr>
        <w:t xml:space="preserve">. </w:t>
      </w:r>
    </w:p>
    <w:p w:rsidR="00166A3A" w:rsidRPr="00166A3A" w:rsidRDefault="00166A3A" w:rsidP="00166A3A">
      <w:pPr>
        <w:spacing w:line="240" w:lineRule="auto"/>
        <w:ind w:left="284" w:hanging="284"/>
        <w:rPr>
          <w:sz w:val="20"/>
          <w:szCs w:val="20"/>
        </w:rPr>
      </w:pPr>
      <w:r w:rsidRPr="00166A3A">
        <w:rPr>
          <w:sz w:val="20"/>
          <w:szCs w:val="20"/>
        </w:rPr>
        <w:t xml:space="preserve">New York Times. (2020, February 5). </w:t>
      </w:r>
      <w:hyperlink r:id="rId57" w:history="1">
        <w:r w:rsidRPr="005A26C3">
          <w:rPr>
            <w:rStyle w:val="Hyperlink"/>
            <w:sz w:val="20"/>
            <w:szCs w:val="20"/>
          </w:rPr>
          <w:t>Why the new coronavirus (mostly) spares children</w:t>
        </w:r>
      </w:hyperlink>
      <w:r w:rsidRPr="00166A3A">
        <w:rPr>
          <w:sz w:val="20"/>
          <w:szCs w:val="20"/>
        </w:rPr>
        <w:t xml:space="preserve">. </w:t>
      </w:r>
    </w:p>
    <w:p w:rsidR="00166A3A" w:rsidRPr="00166A3A" w:rsidRDefault="00166A3A" w:rsidP="00166A3A">
      <w:pPr>
        <w:spacing w:line="240" w:lineRule="auto"/>
        <w:ind w:left="284" w:hanging="284"/>
        <w:rPr>
          <w:sz w:val="20"/>
          <w:szCs w:val="20"/>
        </w:rPr>
      </w:pPr>
      <w:r w:rsidRPr="00166A3A">
        <w:rPr>
          <w:sz w:val="20"/>
          <w:szCs w:val="20"/>
        </w:rPr>
        <w:t xml:space="preserve">NZ Herald. (2020, January 28). </w:t>
      </w:r>
      <w:hyperlink r:id="rId58" w:history="1">
        <w:r w:rsidRPr="005A26C3">
          <w:rPr>
            <w:rStyle w:val="Hyperlink"/>
            <w:sz w:val="20"/>
            <w:szCs w:val="20"/>
          </w:rPr>
          <w:t>Coronavirus panic: Face masks sell out, but do they work?</w:t>
        </w:r>
      </w:hyperlink>
      <w:r w:rsidRPr="00166A3A">
        <w:rPr>
          <w:sz w:val="20"/>
          <w:szCs w:val="20"/>
        </w:rPr>
        <w:t xml:space="preserve"> </w:t>
      </w:r>
    </w:p>
    <w:p w:rsidR="00166A3A" w:rsidRPr="00166A3A" w:rsidRDefault="00166A3A" w:rsidP="00166A3A">
      <w:pPr>
        <w:spacing w:line="240" w:lineRule="auto"/>
        <w:ind w:left="284" w:hanging="284"/>
        <w:rPr>
          <w:color w:val="0563C1" w:themeColor="hyperlink"/>
          <w:sz w:val="20"/>
          <w:szCs w:val="20"/>
        </w:rPr>
      </w:pPr>
      <w:r w:rsidRPr="00166A3A">
        <w:rPr>
          <w:sz w:val="20"/>
          <w:szCs w:val="20"/>
        </w:rPr>
        <w:t xml:space="preserve">S. W. X. Ong, et al. (2020). </w:t>
      </w:r>
      <w:hyperlink r:id="rId59" w:history="1">
        <w:r w:rsidRPr="005A26C3">
          <w:rPr>
            <w:rStyle w:val="Hyperlink"/>
            <w:sz w:val="20"/>
            <w:szCs w:val="20"/>
          </w:rPr>
          <w:t>Air, surface environmental, and personal protective equipment contamination by Severe Acute Respiratory Syndrome Coronavirus 2</w:t>
        </w:r>
      </w:hyperlink>
      <w:r w:rsidRPr="00166A3A">
        <w:rPr>
          <w:sz w:val="20"/>
          <w:szCs w:val="20"/>
        </w:rPr>
        <w:t xml:space="preserve"> (SARS-CoV-2) from a symptomatic patient. </w:t>
      </w:r>
      <w:r w:rsidRPr="00166A3A">
        <w:rPr>
          <w:i/>
          <w:sz w:val="20"/>
          <w:szCs w:val="20"/>
        </w:rPr>
        <w:t>JAMA</w:t>
      </w:r>
      <w:r w:rsidRPr="00166A3A">
        <w:rPr>
          <w:sz w:val="20"/>
          <w:szCs w:val="20"/>
        </w:rPr>
        <w:t xml:space="preserve">. doi:10.1001/jama.2020.3227 </w:t>
      </w:r>
    </w:p>
    <w:p w:rsidR="00166A3A" w:rsidRPr="00166A3A" w:rsidRDefault="00166A3A" w:rsidP="00166A3A">
      <w:pPr>
        <w:spacing w:line="240" w:lineRule="auto"/>
        <w:ind w:left="284" w:hanging="284"/>
        <w:rPr>
          <w:sz w:val="20"/>
          <w:szCs w:val="20"/>
        </w:rPr>
      </w:pPr>
      <w:r w:rsidRPr="00166A3A">
        <w:rPr>
          <w:sz w:val="20"/>
          <w:szCs w:val="20"/>
        </w:rPr>
        <w:t xml:space="preserve">C. Pillar. (2020, March 26). ‘This is insane!’ </w:t>
      </w:r>
      <w:hyperlink r:id="rId60" w:history="1">
        <w:r w:rsidRPr="005A26C3">
          <w:rPr>
            <w:rStyle w:val="Hyperlink"/>
            <w:sz w:val="20"/>
            <w:szCs w:val="20"/>
          </w:rPr>
          <w:t>Many scientists lament Trump’s embrace of risky malaria drugs for coronavirus</w:t>
        </w:r>
      </w:hyperlink>
      <w:r w:rsidRPr="00166A3A">
        <w:rPr>
          <w:sz w:val="20"/>
          <w:szCs w:val="20"/>
        </w:rPr>
        <w:t xml:space="preserve">. </w:t>
      </w:r>
      <w:r w:rsidRPr="00166A3A">
        <w:rPr>
          <w:i/>
          <w:sz w:val="20"/>
          <w:szCs w:val="20"/>
        </w:rPr>
        <w:t>Science</w:t>
      </w:r>
      <w:r w:rsidRPr="00166A3A">
        <w:rPr>
          <w:sz w:val="20"/>
          <w:szCs w:val="20"/>
        </w:rPr>
        <w:t xml:space="preserve">. </w:t>
      </w:r>
    </w:p>
    <w:p w:rsidR="00166A3A" w:rsidRPr="00166A3A" w:rsidRDefault="00166A3A" w:rsidP="00166A3A">
      <w:pPr>
        <w:spacing w:line="240" w:lineRule="auto"/>
        <w:ind w:left="284" w:hanging="284"/>
        <w:rPr>
          <w:sz w:val="20"/>
          <w:szCs w:val="20"/>
          <w:u w:val="single"/>
        </w:rPr>
      </w:pPr>
      <w:r w:rsidRPr="00166A3A">
        <w:rPr>
          <w:sz w:val="20"/>
          <w:szCs w:val="20"/>
        </w:rPr>
        <w:t xml:space="preserve">RadioNZ. (2020, January 25). </w:t>
      </w:r>
      <w:hyperlink r:id="rId61" w:history="1">
        <w:r w:rsidRPr="005A26C3">
          <w:rPr>
            <w:rStyle w:val="Hyperlink"/>
            <w:sz w:val="20"/>
            <w:szCs w:val="20"/>
          </w:rPr>
          <w:t>Coronavirus latest: virologist Chris Smith</w:t>
        </w:r>
      </w:hyperlink>
      <w:r w:rsidRPr="00166A3A">
        <w:rPr>
          <w:sz w:val="20"/>
          <w:szCs w:val="20"/>
        </w:rPr>
        <w:t xml:space="preserve">.  </w:t>
      </w:r>
      <w:r w:rsidRPr="00166A3A">
        <w:rPr>
          <w:sz w:val="20"/>
          <w:szCs w:val="20"/>
          <w:u w:val="single"/>
        </w:rPr>
        <w:t xml:space="preserve"> </w:t>
      </w:r>
    </w:p>
    <w:p w:rsidR="00166A3A" w:rsidRPr="00166A3A" w:rsidRDefault="00166A3A" w:rsidP="00166A3A">
      <w:pPr>
        <w:spacing w:line="240" w:lineRule="auto"/>
        <w:ind w:left="284" w:hanging="284"/>
        <w:rPr>
          <w:b/>
          <w:sz w:val="20"/>
          <w:szCs w:val="20"/>
          <w:u w:val="single"/>
        </w:rPr>
      </w:pPr>
      <w:r w:rsidRPr="00166A3A">
        <w:rPr>
          <w:sz w:val="20"/>
          <w:szCs w:val="20"/>
        </w:rPr>
        <w:t xml:space="preserve">RadioNZ. (2020, March 24). </w:t>
      </w:r>
      <w:hyperlink r:id="rId62" w:history="1">
        <w:r w:rsidRPr="005A26C3">
          <w:rPr>
            <w:rStyle w:val="Hyperlink"/>
            <w:sz w:val="20"/>
            <w:szCs w:val="20"/>
          </w:rPr>
          <w:t>153 intensive care beds in country – survey</w:t>
        </w:r>
      </w:hyperlink>
      <w:r w:rsidR="005A26C3">
        <w:rPr>
          <w:sz w:val="20"/>
          <w:szCs w:val="20"/>
        </w:rPr>
        <w:t>.</w:t>
      </w:r>
      <w:r w:rsidRPr="00166A3A">
        <w:rPr>
          <w:sz w:val="20"/>
          <w:szCs w:val="20"/>
          <w:u w:val="single"/>
        </w:rPr>
        <w:t xml:space="preserve"> </w:t>
      </w:r>
    </w:p>
    <w:p w:rsidR="005A26C3" w:rsidRDefault="00166A3A" w:rsidP="00166A3A">
      <w:pPr>
        <w:spacing w:line="240" w:lineRule="auto"/>
        <w:ind w:left="284" w:hanging="284"/>
        <w:rPr>
          <w:sz w:val="20"/>
          <w:szCs w:val="20"/>
        </w:rPr>
      </w:pPr>
      <w:r w:rsidRPr="00166A3A">
        <w:rPr>
          <w:sz w:val="20"/>
          <w:szCs w:val="20"/>
        </w:rPr>
        <w:t xml:space="preserve">D. Robson, (2018, October 31). </w:t>
      </w:r>
      <w:hyperlink r:id="rId63" w:history="1">
        <w:r w:rsidRPr="005A26C3">
          <w:rPr>
            <w:rStyle w:val="Hyperlink"/>
            <w:sz w:val="20"/>
            <w:szCs w:val="20"/>
          </w:rPr>
          <w:t>Why the flu of 1918 was so deadly</w:t>
        </w:r>
      </w:hyperlink>
      <w:r w:rsidRPr="00166A3A">
        <w:rPr>
          <w:sz w:val="20"/>
          <w:szCs w:val="20"/>
        </w:rPr>
        <w:t xml:space="preserve">. </w:t>
      </w:r>
      <w:r w:rsidRPr="00166A3A">
        <w:rPr>
          <w:i/>
          <w:sz w:val="20"/>
          <w:szCs w:val="20"/>
        </w:rPr>
        <w:t>BBC</w:t>
      </w:r>
      <w:r w:rsidRPr="00166A3A">
        <w:rPr>
          <w:sz w:val="20"/>
          <w:szCs w:val="20"/>
        </w:rPr>
        <w:t xml:space="preserve">. </w:t>
      </w:r>
    </w:p>
    <w:p w:rsidR="00166A3A" w:rsidRPr="00166A3A" w:rsidRDefault="00166A3A" w:rsidP="00166A3A">
      <w:pPr>
        <w:spacing w:line="240" w:lineRule="auto"/>
        <w:ind w:left="284" w:hanging="284"/>
        <w:rPr>
          <w:sz w:val="20"/>
          <w:szCs w:val="20"/>
        </w:rPr>
      </w:pPr>
      <w:r w:rsidRPr="00166A3A">
        <w:rPr>
          <w:sz w:val="20"/>
          <w:szCs w:val="20"/>
        </w:rPr>
        <w:t xml:space="preserve">T. H. Saey. (2020, January 24). </w:t>
      </w:r>
      <w:hyperlink r:id="rId64" w:history="1">
        <w:r w:rsidRPr="005A26C3">
          <w:rPr>
            <w:rStyle w:val="Hyperlink"/>
            <w:sz w:val="20"/>
            <w:szCs w:val="20"/>
          </w:rPr>
          <w:t>How the new coronavirus stacks up against SARS and MERS</w:t>
        </w:r>
      </w:hyperlink>
      <w:r w:rsidRPr="00166A3A">
        <w:rPr>
          <w:sz w:val="20"/>
          <w:szCs w:val="20"/>
        </w:rPr>
        <w:t xml:space="preserve">. </w:t>
      </w:r>
      <w:r w:rsidRPr="00166A3A">
        <w:rPr>
          <w:i/>
          <w:sz w:val="20"/>
          <w:szCs w:val="20"/>
        </w:rPr>
        <w:t>Science News.</w:t>
      </w:r>
      <w:r w:rsidRPr="00166A3A">
        <w:rPr>
          <w:sz w:val="20"/>
          <w:szCs w:val="20"/>
        </w:rPr>
        <w:t xml:space="preserve">  </w:t>
      </w:r>
    </w:p>
    <w:p w:rsidR="00166A3A" w:rsidRPr="00166A3A" w:rsidRDefault="00166A3A" w:rsidP="00166A3A">
      <w:pPr>
        <w:spacing w:line="240" w:lineRule="auto"/>
        <w:ind w:left="284" w:hanging="284"/>
        <w:rPr>
          <w:sz w:val="20"/>
          <w:szCs w:val="20"/>
          <w:u w:val="single"/>
        </w:rPr>
      </w:pPr>
      <w:r w:rsidRPr="005A26C3">
        <w:rPr>
          <w:rStyle w:val="Hyperlink"/>
          <w:color w:val="auto"/>
          <w:sz w:val="20"/>
          <w:szCs w:val="20"/>
          <w:u w:val="none"/>
        </w:rPr>
        <w:t>Science News. (2020, January 29)</w:t>
      </w:r>
      <w:r w:rsidRPr="005A26C3">
        <w:rPr>
          <w:sz w:val="20"/>
          <w:szCs w:val="20"/>
        </w:rPr>
        <w:t xml:space="preserve">. </w:t>
      </w:r>
      <w:hyperlink r:id="rId65" w:history="1">
        <w:r w:rsidRPr="005A26C3">
          <w:rPr>
            <w:rStyle w:val="Hyperlink"/>
            <w:sz w:val="20"/>
            <w:szCs w:val="20"/>
          </w:rPr>
          <w:t>Your most pressing questions about the new coronavirus</w:t>
        </w:r>
      </w:hyperlink>
      <w:r w:rsidRPr="00166A3A">
        <w:rPr>
          <w:sz w:val="20"/>
          <w:szCs w:val="20"/>
        </w:rPr>
        <w:t>, answered.</w:t>
      </w:r>
      <w:r w:rsidRPr="00166A3A">
        <w:rPr>
          <w:sz w:val="20"/>
          <w:szCs w:val="20"/>
          <w:u w:val="single"/>
        </w:rPr>
        <w:t xml:space="preserve"> </w:t>
      </w:r>
    </w:p>
    <w:p w:rsidR="00166A3A" w:rsidRPr="00166A3A" w:rsidRDefault="00166A3A" w:rsidP="00166A3A">
      <w:pPr>
        <w:spacing w:line="240" w:lineRule="auto"/>
        <w:ind w:left="284" w:hanging="284"/>
        <w:rPr>
          <w:b/>
          <w:sz w:val="20"/>
          <w:szCs w:val="20"/>
        </w:rPr>
      </w:pPr>
      <w:r w:rsidRPr="00166A3A">
        <w:rPr>
          <w:sz w:val="20"/>
          <w:szCs w:val="20"/>
        </w:rPr>
        <w:t>D. Smith. (2020). U</w:t>
      </w:r>
      <w:r w:rsidR="005A26C3">
        <w:rPr>
          <w:sz w:val="20"/>
          <w:szCs w:val="20"/>
        </w:rPr>
        <w:t>pdate</w:t>
      </w:r>
      <w:r w:rsidRPr="00166A3A">
        <w:rPr>
          <w:sz w:val="20"/>
          <w:szCs w:val="20"/>
        </w:rPr>
        <w:t xml:space="preserve">: </w:t>
      </w:r>
      <w:hyperlink r:id="rId66" w:history="1">
        <w:r w:rsidRPr="005A26C3">
          <w:rPr>
            <w:rStyle w:val="Hyperlink"/>
            <w:sz w:val="20"/>
            <w:szCs w:val="20"/>
          </w:rPr>
          <w:t>County positive COVID-19 cases rise to</w:t>
        </w:r>
      </w:hyperlink>
      <w:r w:rsidRPr="00166A3A">
        <w:rPr>
          <w:sz w:val="20"/>
          <w:szCs w:val="20"/>
        </w:rPr>
        <w:t xml:space="preserve"> 56. </w:t>
      </w:r>
      <w:r w:rsidRPr="00166A3A">
        <w:rPr>
          <w:i/>
          <w:sz w:val="20"/>
          <w:szCs w:val="20"/>
        </w:rPr>
        <w:t>Kenosha News</w:t>
      </w:r>
      <w:r w:rsidRPr="00166A3A">
        <w:rPr>
          <w:sz w:val="20"/>
          <w:szCs w:val="20"/>
        </w:rPr>
        <w:t xml:space="preserve">. </w:t>
      </w:r>
    </w:p>
    <w:p w:rsidR="00166A3A" w:rsidRPr="00166A3A" w:rsidRDefault="00166A3A" w:rsidP="00166A3A">
      <w:pPr>
        <w:spacing w:line="240" w:lineRule="auto"/>
        <w:ind w:left="284" w:hanging="284"/>
        <w:rPr>
          <w:sz w:val="20"/>
          <w:szCs w:val="20"/>
        </w:rPr>
      </w:pPr>
      <w:r w:rsidRPr="00166A3A">
        <w:rPr>
          <w:sz w:val="20"/>
          <w:szCs w:val="20"/>
        </w:rPr>
        <w:t xml:space="preserve">University of Otago. (2020, March 19). </w:t>
      </w:r>
      <w:hyperlink r:id="rId67" w:history="1">
        <w:r w:rsidRPr="005A26C3">
          <w:rPr>
            <w:rStyle w:val="Hyperlink"/>
            <w:sz w:val="20"/>
            <w:szCs w:val="20"/>
          </w:rPr>
          <w:t>Rapid case contact management – COVID-19’s achilles heel?</w:t>
        </w:r>
      </w:hyperlink>
      <w:r w:rsidRPr="00166A3A">
        <w:rPr>
          <w:sz w:val="20"/>
          <w:szCs w:val="20"/>
        </w:rPr>
        <w:t xml:space="preserve"> </w:t>
      </w:r>
    </w:p>
    <w:p w:rsidR="005A26C3" w:rsidRDefault="00166A3A" w:rsidP="00166A3A">
      <w:pPr>
        <w:spacing w:line="240" w:lineRule="auto"/>
        <w:ind w:left="284" w:hanging="284"/>
        <w:rPr>
          <w:sz w:val="20"/>
          <w:szCs w:val="20"/>
        </w:rPr>
      </w:pPr>
      <w:r w:rsidRPr="00166A3A">
        <w:rPr>
          <w:sz w:val="20"/>
          <w:szCs w:val="20"/>
        </w:rPr>
        <w:t xml:space="preserve">N. van Doremalen et al. (2020). </w:t>
      </w:r>
      <w:hyperlink r:id="rId68" w:history="1">
        <w:r w:rsidRPr="005A26C3">
          <w:rPr>
            <w:rStyle w:val="Hyperlink"/>
            <w:sz w:val="20"/>
            <w:szCs w:val="20"/>
          </w:rPr>
          <w:t>Aerosol and surface stability of SARS-CoV-2 as compared with SARS-CoV-1</w:t>
        </w:r>
      </w:hyperlink>
      <w:r w:rsidRPr="00166A3A">
        <w:rPr>
          <w:sz w:val="20"/>
          <w:szCs w:val="20"/>
        </w:rPr>
        <w:t xml:space="preserve">. </w:t>
      </w:r>
      <w:r w:rsidRPr="00166A3A">
        <w:rPr>
          <w:i/>
          <w:sz w:val="20"/>
          <w:szCs w:val="20"/>
        </w:rPr>
        <w:t>New England Journal of Medicine</w:t>
      </w:r>
      <w:r w:rsidRPr="00166A3A">
        <w:rPr>
          <w:sz w:val="20"/>
          <w:szCs w:val="20"/>
        </w:rPr>
        <w:t xml:space="preserve">. </w:t>
      </w:r>
    </w:p>
    <w:p w:rsidR="00166A3A" w:rsidRPr="00166A3A" w:rsidRDefault="00166A3A" w:rsidP="00166A3A">
      <w:pPr>
        <w:spacing w:line="240" w:lineRule="auto"/>
        <w:ind w:left="284" w:hanging="284"/>
        <w:rPr>
          <w:rStyle w:val="Hyperlink"/>
          <w:bCs/>
          <w:sz w:val="20"/>
          <w:szCs w:val="20"/>
        </w:rPr>
      </w:pPr>
      <w:r w:rsidRPr="00166A3A">
        <w:rPr>
          <w:sz w:val="20"/>
          <w:szCs w:val="20"/>
        </w:rPr>
        <w:t>R. Verity</w:t>
      </w:r>
      <w:r w:rsidR="005A26C3">
        <w:rPr>
          <w:sz w:val="20"/>
          <w:szCs w:val="20"/>
        </w:rPr>
        <w:t xml:space="preserve"> et al.</w:t>
      </w:r>
      <w:r w:rsidRPr="00166A3A">
        <w:rPr>
          <w:sz w:val="20"/>
          <w:szCs w:val="20"/>
        </w:rPr>
        <w:t xml:space="preserve"> (2020). </w:t>
      </w:r>
      <w:hyperlink r:id="rId69" w:history="1">
        <w:r w:rsidRPr="005A26C3">
          <w:rPr>
            <w:rStyle w:val="Hyperlink"/>
            <w:sz w:val="20"/>
            <w:szCs w:val="20"/>
          </w:rPr>
          <w:t>Estimates of the severity of coronavirus disease 2019</w:t>
        </w:r>
      </w:hyperlink>
      <w:r w:rsidR="005A26C3">
        <w:rPr>
          <w:sz w:val="20"/>
          <w:szCs w:val="20"/>
        </w:rPr>
        <w:t>: A</w:t>
      </w:r>
      <w:r w:rsidRPr="00166A3A">
        <w:rPr>
          <w:sz w:val="20"/>
          <w:szCs w:val="20"/>
        </w:rPr>
        <w:t xml:space="preserve"> model-based analysis. </w:t>
      </w:r>
      <w:r w:rsidRPr="00166A3A">
        <w:rPr>
          <w:i/>
          <w:sz w:val="20"/>
          <w:szCs w:val="20"/>
        </w:rPr>
        <w:t>Lancet: Infectious diseases</w:t>
      </w:r>
      <w:r w:rsidRPr="00166A3A">
        <w:rPr>
          <w:sz w:val="20"/>
          <w:szCs w:val="20"/>
        </w:rPr>
        <w:t xml:space="preserve">. </w:t>
      </w:r>
    </w:p>
    <w:p w:rsidR="00166A3A" w:rsidRPr="00166A3A" w:rsidRDefault="00166A3A" w:rsidP="00166A3A">
      <w:pPr>
        <w:spacing w:line="240" w:lineRule="auto"/>
        <w:ind w:left="284" w:hanging="284"/>
        <w:rPr>
          <w:sz w:val="20"/>
          <w:szCs w:val="20"/>
        </w:rPr>
      </w:pPr>
      <w:r w:rsidRPr="005A26C3">
        <w:rPr>
          <w:rStyle w:val="Hyperlink"/>
          <w:color w:val="000000" w:themeColor="text1"/>
          <w:sz w:val="20"/>
          <w:szCs w:val="20"/>
          <w:u w:val="none"/>
        </w:rPr>
        <w:t>N. Wetsman. (2020, March 17)</w:t>
      </w:r>
      <w:r w:rsidR="005A26C3">
        <w:rPr>
          <w:rStyle w:val="Hyperlink"/>
          <w:color w:val="000000" w:themeColor="text1"/>
          <w:sz w:val="20"/>
          <w:szCs w:val="20"/>
          <w:u w:val="none"/>
        </w:rPr>
        <w:t xml:space="preserve">. </w:t>
      </w:r>
      <w:hyperlink r:id="rId70" w:history="1">
        <w:r w:rsidRPr="005A26C3">
          <w:rPr>
            <w:rStyle w:val="Hyperlink"/>
            <w:sz w:val="20"/>
            <w:szCs w:val="20"/>
          </w:rPr>
          <w:t>Coronavirus testing shouldn’t be this complicated</w:t>
        </w:r>
      </w:hyperlink>
      <w:r w:rsidRPr="00166A3A">
        <w:rPr>
          <w:sz w:val="20"/>
          <w:szCs w:val="20"/>
        </w:rPr>
        <w:t xml:space="preserve">. </w:t>
      </w:r>
      <w:r w:rsidRPr="005A26C3">
        <w:rPr>
          <w:rStyle w:val="Hyperlink"/>
          <w:i/>
          <w:color w:val="000000" w:themeColor="text1"/>
          <w:sz w:val="20"/>
          <w:szCs w:val="20"/>
          <w:u w:val="none"/>
        </w:rPr>
        <w:t>The Verge.</w:t>
      </w:r>
      <w:r w:rsidRPr="00166A3A">
        <w:rPr>
          <w:rStyle w:val="Hyperlink"/>
          <w:color w:val="000000" w:themeColor="text1"/>
          <w:sz w:val="20"/>
          <w:szCs w:val="20"/>
        </w:rPr>
        <w:t xml:space="preserve"> </w:t>
      </w:r>
    </w:p>
    <w:p w:rsidR="00166A3A" w:rsidRPr="00166A3A" w:rsidRDefault="00166A3A" w:rsidP="00166A3A">
      <w:pPr>
        <w:spacing w:line="240" w:lineRule="auto"/>
        <w:ind w:left="284" w:hanging="284"/>
        <w:rPr>
          <w:sz w:val="20"/>
          <w:szCs w:val="20"/>
          <w:u w:val="single"/>
        </w:rPr>
      </w:pPr>
      <w:r w:rsidRPr="00166A3A">
        <w:rPr>
          <w:sz w:val="20"/>
          <w:szCs w:val="20"/>
        </w:rPr>
        <w:t xml:space="preserve">WHO. (2020). </w:t>
      </w:r>
      <w:hyperlink r:id="rId71" w:history="1">
        <w:r w:rsidRPr="005A26C3">
          <w:rPr>
            <w:rStyle w:val="Hyperlink"/>
            <w:sz w:val="20"/>
            <w:szCs w:val="20"/>
          </w:rPr>
          <w:t>Global research on coronavirus disease</w:t>
        </w:r>
      </w:hyperlink>
      <w:r w:rsidRPr="00166A3A">
        <w:rPr>
          <w:sz w:val="20"/>
          <w:szCs w:val="20"/>
        </w:rPr>
        <w:t xml:space="preserve"> (COVID-19). </w:t>
      </w:r>
    </w:p>
    <w:p w:rsidR="00166A3A" w:rsidRPr="00166A3A" w:rsidRDefault="00166A3A" w:rsidP="00166A3A">
      <w:pPr>
        <w:spacing w:line="240" w:lineRule="auto"/>
        <w:ind w:left="284" w:hanging="284"/>
        <w:rPr>
          <w:sz w:val="20"/>
          <w:szCs w:val="20"/>
        </w:rPr>
      </w:pPr>
      <w:hyperlink r:id="rId72" w:history="1">
        <w:r w:rsidRPr="005A26C3">
          <w:rPr>
            <w:rStyle w:val="Hyperlink"/>
            <w:color w:val="auto"/>
            <w:sz w:val="20"/>
            <w:szCs w:val="20"/>
            <w:u w:val="none"/>
          </w:rPr>
          <w:t>WHO.</w:t>
        </w:r>
      </w:hyperlink>
      <w:r w:rsidRPr="005A26C3">
        <w:rPr>
          <w:rStyle w:val="Hyperlink"/>
          <w:color w:val="auto"/>
          <w:sz w:val="20"/>
          <w:szCs w:val="20"/>
          <w:u w:val="none"/>
        </w:rPr>
        <w:t xml:space="preserve"> (2020, April 4). </w:t>
      </w:r>
      <w:hyperlink r:id="rId73" w:history="1">
        <w:r w:rsidRPr="005A26C3">
          <w:rPr>
            <w:rStyle w:val="Hyperlink"/>
            <w:sz w:val="20"/>
            <w:szCs w:val="20"/>
          </w:rPr>
          <w:t>Coronavirus disease (COVID-2019) situation reports</w:t>
        </w:r>
      </w:hyperlink>
      <w:r w:rsidRPr="00166A3A">
        <w:rPr>
          <w:sz w:val="20"/>
          <w:szCs w:val="20"/>
        </w:rPr>
        <w:t>.</w:t>
      </w:r>
      <w:r w:rsidRPr="00166A3A">
        <w:rPr>
          <w:color w:val="0563C1" w:themeColor="hyperlink"/>
          <w:sz w:val="20"/>
          <w:szCs w:val="20"/>
        </w:rPr>
        <w:t xml:space="preserve"> </w:t>
      </w:r>
    </w:p>
    <w:p w:rsidR="00166A3A" w:rsidRPr="00166A3A" w:rsidRDefault="00166A3A" w:rsidP="00166A3A">
      <w:pPr>
        <w:spacing w:line="240" w:lineRule="auto"/>
        <w:ind w:left="284" w:hanging="284"/>
        <w:rPr>
          <w:color w:val="0563C1" w:themeColor="hyperlink"/>
          <w:sz w:val="20"/>
          <w:szCs w:val="20"/>
        </w:rPr>
      </w:pPr>
      <w:r w:rsidRPr="00166A3A">
        <w:rPr>
          <w:sz w:val="20"/>
          <w:szCs w:val="20"/>
        </w:rPr>
        <w:t xml:space="preserve">S. Wiles. (2020, January 21). </w:t>
      </w:r>
      <w:hyperlink r:id="rId74" w:history="1">
        <w:r w:rsidRPr="005A26C3">
          <w:rPr>
            <w:rStyle w:val="Hyperlink"/>
            <w:sz w:val="20"/>
            <w:szCs w:val="20"/>
          </w:rPr>
          <w:t>The emerging coronavirus outbreak in China</w:t>
        </w:r>
      </w:hyperlink>
      <w:r w:rsidRPr="00166A3A">
        <w:rPr>
          <w:sz w:val="20"/>
          <w:szCs w:val="20"/>
        </w:rPr>
        <w:t xml:space="preserve">. </w:t>
      </w:r>
      <w:r w:rsidRPr="00166A3A">
        <w:rPr>
          <w:i/>
          <w:sz w:val="20"/>
          <w:szCs w:val="20"/>
        </w:rPr>
        <w:t>SciBlogs</w:t>
      </w:r>
      <w:r w:rsidRPr="00166A3A">
        <w:rPr>
          <w:sz w:val="20"/>
          <w:szCs w:val="20"/>
        </w:rPr>
        <w:t>.</w:t>
      </w:r>
      <w:r w:rsidRPr="00166A3A">
        <w:rPr>
          <w:sz w:val="20"/>
          <w:szCs w:val="20"/>
          <w:u w:val="single"/>
        </w:rPr>
        <w:t xml:space="preserve"> </w:t>
      </w:r>
    </w:p>
    <w:p w:rsidR="00166A3A" w:rsidRPr="00166A3A" w:rsidRDefault="00166A3A" w:rsidP="00166A3A">
      <w:pPr>
        <w:spacing w:line="240" w:lineRule="auto"/>
        <w:ind w:left="284" w:hanging="284"/>
        <w:rPr>
          <w:color w:val="0563C1" w:themeColor="hyperlink"/>
          <w:sz w:val="20"/>
          <w:szCs w:val="20"/>
        </w:rPr>
      </w:pPr>
      <w:r w:rsidRPr="00166A3A">
        <w:rPr>
          <w:sz w:val="20"/>
          <w:szCs w:val="20"/>
        </w:rPr>
        <w:t xml:space="preserve">S. Wiles. (2020, January 22) The Chinese coronavirus outbreak: </w:t>
      </w:r>
      <w:hyperlink r:id="rId75" w:history="1">
        <w:r w:rsidRPr="005A26C3">
          <w:rPr>
            <w:rStyle w:val="Hyperlink"/>
            <w:sz w:val="20"/>
            <w:szCs w:val="20"/>
          </w:rPr>
          <w:t>What are the options for vaccines and treatments?</w:t>
        </w:r>
      </w:hyperlink>
      <w:r w:rsidRPr="00166A3A">
        <w:rPr>
          <w:sz w:val="20"/>
          <w:szCs w:val="20"/>
        </w:rPr>
        <w:t xml:space="preserve"> </w:t>
      </w:r>
      <w:r w:rsidRPr="00166A3A">
        <w:rPr>
          <w:i/>
          <w:sz w:val="20"/>
          <w:szCs w:val="20"/>
        </w:rPr>
        <w:t>SciBlogs.</w:t>
      </w:r>
      <w:r w:rsidRPr="00166A3A">
        <w:rPr>
          <w:i/>
          <w:color w:val="0563C1" w:themeColor="hyperlink"/>
          <w:sz w:val="20"/>
          <w:szCs w:val="20"/>
        </w:rPr>
        <w:t xml:space="preserve"> </w:t>
      </w:r>
    </w:p>
    <w:p w:rsidR="00166A3A" w:rsidRPr="00166A3A" w:rsidRDefault="00166A3A" w:rsidP="00166A3A">
      <w:pPr>
        <w:spacing w:line="240" w:lineRule="auto"/>
        <w:ind w:left="284" w:hanging="284"/>
        <w:rPr>
          <w:rStyle w:val="Hyperlink"/>
          <w:sz w:val="20"/>
          <w:szCs w:val="20"/>
        </w:rPr>
      </w:pPr>
      <w:r w:rsidRPr="00166A3A">
        <w:rPr>
          <w:sz w:val="20"/>
          <w:szCs w:val="20"/>
        </w:rPr>
        <w:t xml:space="preserve">S. Wiles. (2020, February 16). Coronavirus update: </w:t>
      </w:r>
      <w:hyperlink r:id="rId76" w:history="1">
        <w:r w:rsidRPr="005A26C3">
          <w:rPr>
            <w:rStyle w:val="Hyperlink"/>
            <w:sz w:val="20"/>
            <w:szCs w:val="20"/>
          </w:rPr>
          <w:t>Spread outside China and a new name</w:t>
        </w:r>
      </w:hyperlink>
      <w:r w:rsidRPr="00166A3A">
        <w:rPr>
          <w:sz w:val="20"/>
          <w:szCs w:val="20"/>
        </w:rPr>
        <w:t xml:space="preserve">. </w:t>
      </w:r>
      <w:r w:rsidRPr="00166A3A">
        <w:rPr>
          <w:i/>
          <w:sz w:val="20"/>
          <w:szCs w:val="20"/>
        </w:rPr>
        <w:t>SciBlogs.</w:t>
      </w:r>
      <w:r w:rsidRPr="00166A3A">
        <w:rPr>
          <w:sz w:val="20"/>
          <w:szCs w:val="20"/>
          <w:u w:val="single"/>
        </w:rPr>
        <w:t xml:space="preserve"> </w:t>
      </w:r>
    </w:p>
    <w:p w:rsidR="00166A3A" w:rsidRPr="00166A3A" w:rsidRDefault="00166A3A" w:rsidP="00166A3A">
      <w:pPr>
        <w:spacing w:line="240" w:lineRule="auto"/>
        <w:ind w:left="284" w:hanging="284"/>
        <w:rPr>
          <w:color w:val="0563C1" w:themeColor="hyperlink"/>
          <w:sz w:val="20"/>
          <w:szCs w:val="20"/>
          <w:u w:val="single"/>
        </w:rPr>
      </w:pPr>
      <w:r w:rsidRPr="00166A3A">
        <w:rPr>
          <w:sz w:val="20"/>
          <w:szCs w:val="20"/>
        </w:rPr>
        <w:t xml:space="preserve">S. Wiles. (2020, March 14). </w:t>
      </w:r>
      <w:hyperlink r:id="rId77" w:history="1">
        <w:r w:rsidRPr="005A26C3">
          <w:rPr>
            <w:rStyle w:val="Hyperlink"/>
            <w:sz w:val="20"/>
            <w:szCs w:val="20"/>
          </w:rPr>
          <w:t>After ‘flatten the curve’, we must now ‘stop the spread’</w:t>
        </w:r>
      </w:hyperlink>
      <w:r w:rsidRPr="00166A3A">
        <w:rPr>
          <w:sz w:val="20"/>
          <w:szCs w:val="20"/>
        </w:rPr>
        <w:t xml:space="preserve">. Here’s what that means. </w:t>
      </w:r>
      <w:r w:rsidRPr="005A26C3">
        <w:rPr>
          <w:i/>
          <w:sz w:val="20"/>
          <w:szCs w:val="20"/>
          <w:u w:val="single"/>
        </w:rPr>
        <w:t>SciBlogs</w:t>
      </w:r>
      <w:r w:rsidRPr="00166A3A">
        <w:rPr>
          <w:i/>
          <w:color w:val="0563C1" w:themeColor="hyperlink"/>
          <w:sz w:val="20"/>
          <w:szCs w:val="20"/>
          <w:u w:val="single"/>
        </w:rPr>
        <w:t>.</w:t>
      </w:r>
      <w:r w:rsidRPr="00166A3A">
        <w:rPr>
          <w:color w:val="0563C1" w:themeColor="hyperlink"/>
          <w:sz w:val="20"/>
          <w:szCs w:val="20"/>
          <w:u w:val="single"/>
        </w:rPr>
        <w:t xml:space="preserve"> </w:t>
      </w:r>
    </w:p>
    <w:p w:rsidR="00C81853" w:rsidRPr="005A26C3" w:rsidRDefault="00166A3A" w:rsidP="005A26C3">
      <w:pPr>
        <w:spacing w:line="240" w:lineRule="auto"/>
        <w:ind w:left="284" w:hanging="284"/>
        <w:rPr>
          <w:sz w:val="20"/>
          <w:szCs w:val="20"/>
          <w:lang w:val="en-GB"/>
        </w:rPr>
      </w:pPr>
      <w:r w:rsidRPr="00166A3A">
        <w:rPr>
          <w:sz w:val="20"/>
          <w:szCs w:val="20"/>
        </w:rPr>
        <w:t xml:space="preserve">S. Wiles. (2020, March 21). </w:t>
      </w:r>
      <w:hyperlink r:id="rId78" w:history="1">
        <w:r w:rsidRPr="005A26C3">
          <w:rPr>
            <w:rStyle w:val="Hyperlink"/>
            <w:sz w:val="20"/>
            <w:szCs w:val="20"/>
          </w:rPr>
          <w:t>A reminder that Covid-19 still isn’t airborne</w:t>
        </w:r>
      </w:hyperlink>
      <w:r w:rsidRPr="00166A3A">
        <w:rPr>
          <w:sz w:val="20"/>
          <w:szCs w:val="20"/>
        </w:rPr>
        <w:t xml:space="preserve">. </w:t>
      </w:r>
      <w:r w:rsidRPr="00166A3A">
        <w:rPr>
          <w:i/>
          <w:sz w:val="20"/>
          <w:szCs w:val="20"/>
        </w:rPr>
        <w:t>The Spinoff.</w:t>
      </w:r>
      <w:r w:rsidRPr="00166A3A">
        <w:rPr>
          <w:sz w:val="20"/>
          <w:szCs w:val="20"/>
          <w:u w:val="single"/>
        </w:rPr>
        <w:t xml:space="preserve"> </w:t>
      </w:r>
    </w:p>
    <w:sectPr w:rsidR="00C81853" w:rsidRPr="005A26C3" w:rsidSect="00702152">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BA9" w:rsidRDefault="00C37BA9" w:rsidP="005F5F5D">
      <w:pPr>
        <w:spacing w:line="240" w:lineRule="auto"/>
      </w:pPr>
      <w:r>
        <w:separator/>
      </w:r>
    </w:p>
  </w:endnote>
  <w:endnote w:type="continuationSeparator" w:id="0">
    <w:p w:rsidR="00C37BA9" w:rsidRDefault="00C37BA9" w:rsidP="005F5F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6456802"/>
      <w:docPartObj>
        <w:docPartGallery w:val="Page Numbers (Bottom of Page)"/>
        <w:docPartUnique/>
      </w:docPartObj>
    </w:sdtPr>
    <w:sdtEndPr>
      <w:rPr>
        <w:sz w:val="18"/>
        <w:szCs w:val="18"/>
      </w:rPr>
    </w:sdtEndPr>
    <w:sdtContent>
      <w:sdt>
        <w:sdtPr>
          <w:rPr>
            <w:sz w:val="18"/>
            <w:szCs w:val="18"/>
          </w:rPr>
          <w:id w:val="-1705238520"/>
          <w:docPartObj>
            <w:docPartGallery w:val="Page Numbers (Top of Page)"/>
            <w:docPartUnique/>
          </w:docPartObj>
        </w:sdtPr>
        <w:sdtContent>
          <w:p w:rsidR="005A26C3" w:rsidRPr="005F5F5D" w:rsidRDefault="002C37F7">
            <w:pPr>
              <w:pStyle w:val="Footer"/>
              <w:rPr>
                <w:sz w:val="18"/>
                <w:szCs w:val="18"/>
              </w:rPr>
            </w:pPr>
            <w:r>
              <w:rPr>
                <w:sz w:val="18"/>
                <w:szCs w:val="18"/>
              </w:rPr>
              <w:t xml:space="preserve">Science in the news article by the NZ Association of Science Educators April 2020 </w:t>
            </w:r>
            <w:r>
              <w:rPr>
                <w:sz w:val="18"/>
                <w:szCs w:val="18"/>
              </w:rPr>
              <w:tab/>
            </w:r>
            <w:r w:rsidR="005A26C3" w:rsidRPr="005F5F5D">
              <w:rPr>
                <w:sz w:val="18"/>
                <w:szCs w:val="18"/>
              </w:rPr>
              <w:t xml:space="preserve">Page </w:t>
            </w:r>
            <w:r w:rsidR="005A26C3" w:rsidRPr="005F5F5D">
              <w:rPr>
                <w:b/>
                <w:bCs/>
                <w:sz w:val="18"/>
                <w:szCs w:val="18"/>
              </w:rPr>
              <w:fldChar w:fldCharType="begin"/>
            </w:r>
            <w:r w:rsidR="005A26C3" w:rsidRPr="005F5F5D">
              <w:rPr>
                <w:b/>
                <w:bCs/>
                <w:sz w:val="18"/>
                <w:szCs w:val="18"/>
              </w:rPr>
              <w:instrText xml:space="preserve"> PAGE </w:instrText>
            </w:r>
            <w:r w:rsidR="005A26C3" w:rsidRPr="005F5F5D">
              <w:rPr>
                <w:b/>
                <w:bCs/>
                <w:sz w:val="18"/>
                <w:szCs w:val="18"/>
              </w:rPr>
              <w:fldChar w:fldCharType="separate"/>
            </w:r>
            <w:r>
              <w:rPr>
                <w:b/>
                <w:bCs/>
                <w:noProof/>
                <w:sz w:val="18"/>
                <w:szCs w:val="18"/>
              </w:rPr>
              <w:t>5</w:t>
            </w:r>
            <w:r w:rsidR="005A26C3" w:rsidRPr="005F5F5D">
              <w:rPr>
                <w:b/>
                <w:bCs/>
                <w:sz w:val="18"/>
                <w:szCs w:val="18"/>
              </w:rPr>
              <w:fldChar w:fldCharType="end"/>
            </w:r>
            <w:r w:rsidR="005A26C3" w:rsidRPr="005F5F5D">
              <w:rPr>
                <w:sz w:val="18"/>
                <w:szCs w:val="18"/>
              </w:rPr>
              <w:t xml:space="preserve"> of </w:t>
            </w:r>
            <w:r w:rsidR="005A26C3" w:rsidRPr="005F5F5D">
              <w:rPr>
                <w:b/>
                <w:bCs/>
                <w:sz w:val="18"/>
                <w:szCs w:val="18"/>
              </w:rPr>
              <w:fldChar w:fldCharType="begin"/>
            </w:r>
            <w:r w:rsidR="005A26C3" w:rsidRPr="005F5F5D">
              <w:rPr>
                <w:b/>
                <w:bCs/>
                <w:sz w:val="18"/>
                <w:szCs w:val="18"/>
              </w:rPr>
              <w:instrText xml:space="preserve"> NUMPAGES  </w:instrText>
            </w:r>
            <w:r w:rsidR="005A26C3" w:rsidRPr="005F5F5D">
              <w:rPr>
                <w:b/>
                <w:bCs/>
                <w:sz w:val="18"/>
                <w:szCs w:val="18"/>
              </w:rPr>
              <w:fldChar w:fldCharType="separate"/>
            </w:r>
            <w:r>
              <w:rPr>
                <w:b/>
                <w:bCs/>
                <w:noProof/>
                <w:sz w:val="18"/>
                <w:szCs w:val="18"/>
              </w:rPr>
              <w:t>5</w:t>
            </w:r>
            <w:r w:rsidR="005A26C3" w:rsidRPr="005F5F5D">
              <w:rPr>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BA9" w:rsidRDefault="00C37BA9" w:rsidP="005F5F5D">
      <w:pPr>
        <w:spacing w:line="240" w:lineRule="auto"/>
      </w:pPr>
      <w:r>
        <w:separator/>
      </w:r>
    </w:p>
  </w:footnote>
  <w:footnote w:type="continuationSeparator" w:id="0">
    <w:p w:rsidR="00C37BA9" w:rsidRDefault="00C37BA9" w:rsidP="005F5F5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defaultTabStop w:val="28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BC5"/>
    <w:rsid w:val="00102D72"/>
    <w:rsid w:val="00147DB5"/>
    <w:rsid w:val="00166A3A"/>
    <w:rsid w:val="00240BC5"/>
    <w:rsid w:val="002C37F7"/>
    <w:rsid w:val="00373958"/>
    <w:rsid w:val="0042500F"/>
    <w:rsid w:val="005A26C3"/>
    <w:rsid w:val="005F5F5D"/>
    <w:rsid w:val="00702152"/>
    <w:rsid w:val="00B207D0"/>
    <w:rsid w:val="00C37BA9"/>
    <w:rsid w:val="00C81853"/>
    <w:rsid w:val="00C97DA4"/>
    <w:rsid w:val="00CC1FD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6369FE-EFE8-43F6-8A7B-BF6AAA92A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853"/>
    <w:pPr>
      <w:spacing w:after="0"/>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
    <w:name w:val="Subhead"/>
    <w:basedOn w:val="Normal"/>
    <w:link w:val="SubheadChar"/>
    <w:qFormat/>
    <w:rsid w:val="00C81853"/>
    <w:rPr>
      <w:b/>
      <w:sz w:val="28"/>
      <w:lang w:val="en-GB"/>
    </w:rPr>
  </w:style>
  <w:style w:type="paragraph" w:styleId="NormalWeb">
    <w:name w:val="Normal (Web)"/>
    <w:basedOn w:val="Normal"/>
    <w:uiPriority w:val="99"/>
    <w:unhideWhenUsed/>
    <w:rsid w:val="00CC1FD0"/>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SubheadChar">
    <w:name w:val="Subhead Char"/>
    <w:basedOn w:val="DefaultParagraphFont"/>
    <w:link w:val="Subhead"/>
    <w:rsid w:val="00C81853"/>
    <w:rPr>
      <w:b/>
      <w:sz w:val="28"/>
      <w:lang w:val="en-GB"/>
    </w:rPr>
  </w:style>
  <w:style w:type="table" w:styleId="TableGrid">
    <w:name w:val="Table Grid"/>
    <w:basedOn w:val="TableNormal"/>
    <w:uiPriority w:val="39"/>
    <w:rsid w:val="00CC1FD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5F5D"/>
    <w:pPr>
      <w:tabs>
        <w:tab w:val="center" w:pos="4513"/>
        <w:tab w:val="right" w:pos="9026"/>
      </w:tabs>
      <w:spacing w:line="240" w:lineRule="auto"/>
    </w:pPr>
  </w:style>
  <w:style w:type="character" w:customStyle="1" w:styleId="HeaderChar">
    <w:name w:val="Header Char"/>
    <w:basedOn w:val="DefaultParagraphFont"/>
    <w:link w:val="Header"/>
    <w:uiPriority w:val="99"/>
    <w:rsid w:val="005F5F5D"/>
  </w:style>
  <w:style w:type="paragraph" w:styleId="Footer">
    <w:name w:val="footer"/>
    <w:basedOn w:val="Normal"/>
    <w:link w:val="FooterChar"/>
    <w:uiPriority w:val="99"/>
    <w:unhideWhenUsed/>
    <w:rsid w:val="005F5F5D"/>
    <w:pPr>
      <w:tabs>
        <w:tab w:val="center" w:pos="4513"/>
        <w:tab w:val="right" w:pos="9026"/>
      </w:tabs>
      <w:spacing w:line="240" w:lineRule="auto"/>
    </w:pPr>
  </w:style>
  <w:style w:type="character" w:customStyle="1" w:styleId="FooterChar">
    <w:name w:val="Footer Char"/>
    <w:basedOn w:val="DefaultParagraphFont"/>
    <w:link w:val="Footer"/>
    <w:uiPriority w:val="99"/>
    <w:rsid w:val="005F5F5D"/>
  </w:style>
  <w:style w:type="character" w:styleId="Hyperlink">
    <w:name w:val="Hyperlink"/>
    <w:basedOn w:val="DefaultParagraphFont"/>
    <w:uiPriority w:val="99"/>
    <w:unhideWhenUsed/>
    <w:rsid w:val="005F5F5D"/>
    <w:rPr>
      <w:color w:val="0563C1" w:themeColor="hyperlink"/>
      <w:u w:val="single"/>
    </w:rPr>
  </w:style>
  <w:style w:type="character" w:styleId="CommentReference">
    <w:name w:val="annotation reference"/>
    <w:basedOn w:val="DefaultParagraphFont"/>
    <w:uiPriority w:val="99"/>
    <w:semiHidden/>
    <w:unhideWhenUsed/>
    <w:rsid w:val="00702152"/>
    <w:rPr>
      <w:sz w:val="16"/>
      <w:szCs w:val="16"/>
    </w:rPr>
  </w:style>
  <w:style w:type="paragraph" w:styleId="CommentText">
    <w:name w:val="annotation text"/>
    <w:basedOn w:val="Normal"/>
    <w:link w:val="CommentTextChar"/>
    <w:uiPriority w:val="99"/>
    <w:semiHidden/>
    <w:unhideWhenUsed/>
    <w:rsid w:val="00702152"/>
    <w:pPr>
      <w:spacing w:line="240" w:lineRule="auto"/>
    </w:pPr>
    <w:rPr>
      <w:sz w:val="20"/>
      <w:szCs w:val="20"/>
    </w:rPr>
  </w:style>
  <w:style w:type="character" w:customStyle="1" w:styleId="CommentTextChar">
    <w:name w:val="Comment Text Char"/>
    <w:basedOn w:val="DefaultParagraphFont"/>
    <w:link w:val="CommentText"/>
    <w:uiPriority w:val="99"/>
    <w:semiHidden/>
    <w:rsid w:val="00702152"/>
    <w:rPr>
      <w:sz w:val="20"/>
      <w:szCs w:val="20"/>
    </w:rPr>
  </w:style>
  <w:style w:type="paragraph" w:styleId="CommentSubject">
    <w:name w:val="annotation subject"/>
    <w:basedOn w:val="CommentText"/>
    <w:next w:val="CommentText"/>
    <w:link w:val="CommentSubjectChar"/>
    <w:uiPriority w:val="99"/>
    <w:semiHidden/>
    <w:unhideWhenUsed/>
    <w:rsid w:val="00702152"/>
    <w:rPr>
      <w:b/>
      <w:bCs/>
    </w:rPr>
  </w:style>
  <w:style w:type="character" w:customStyle="1" w:styleId="CommentSubjectChar">
    <w:name w:val="Comment Subject Char"/>
    <w:basedOn w:val="CommentTextChar"/>
    <w:link w:val="CommentSubject"/>
    <w:uiPriority w:val="99"/>
    <w:semiHidden/>
    <w:rsid w:val="00702152"/>
    <w:rPr>
      <w:b/>
      <w:bCs/>
      <w:sz w:val="20"/>
      <w:szCs w:val="20"/>
    </w:rPr>
  </w:style>
  <w:style w:type="paragraph" w:styleId="BalloonText">
    <w:name w:val="Balloon Text"/>
    <w:basedOn w:val="Normal"/>
    <w:link w:val="BalloonTextChar"/>
    <w:uiPriority w:val="99"/>
    <w:semiHidden/>
    <w:unhideWhenUsed/>
    <w:rsid w:val="0070215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1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vid19.govt.nz/resources-and-translation/translations/" TargetMode="External"/><Relationship Id="rId18" Type="http://schemas.openxmlformats.org/officeDocument/2006/relationships/hyperlink" Target="https://maoridictionary.co.nz/search?idiom=&amp;phrase=&amp;proverb=&amp;loan=&amp;histLoanWords=&amp;keywords=virus" TargetMode="External"/><Relationship Id="rId26" Type="http://schemas.openxmlformats.org/officeDocument/2006/relationships/hyperlink" Target="https://maoridictionary.co.nz/search?idiom=&amp;phrase=&amp;proverb=&amp;loan=&amp;histLoanWords=&amp;keywords=intensive+care" TargetMode="External"/><Relationship Id="rId39" Type="http://schemas.openxmlformats.org/officeDocument/2006/relationships/hyperlink" Target="https://www.nzherald.co.nz/lifestyle/news/article.cfm?c_id=6&amp;objectid=12319541" TargetMode="External"/><Relationship Id="rId21" Type="http://schemas.openxmlformats.org/officeDocument/2006/relationships/hyperlink" Target="https://maoridictionary.co.nz/search?idiom=&amp;phrase=&amp;proverb=&amp;loan=&amp;histLoanWords=&amp;keywords=infectious" TargetMode="External"/><Relationship Id="rId34" Type="http://schemas.openxmlformats.org/officeDocument/2006/relationships/hyperlink" Target="https://australiascience.tv/a-vaccine-against-the-virus-that-causes-covid-19-just-took-a-huge-step-forward/" TargetMode="External"/><Relationship Id="rId42" Type="http://schemas.openxmlformats.org/officeDocument/2006/relationships/hyperlink" Target="https://www.compoundchem.com/2020/01/22/colds/" TargetMode="External"/><Relationship Id="rId47" Type="http://schemas.openxmlformats.org/officeDocument/2006/relationships/hyperlink" Target="https://sciblogs.co.nz/diplomaticimmunity/2020/03/31/smashing-down-the-barriers-where-are-we-at-with-covid-vaccines/?fbclid=IwAR3U7Q79gOTBr_dgJKFQr4MjvENXJx2qt_yPz2unqjnrUw8BtmD4bnrT9Tw" TargetMode="External"/><Relationship Id="rId50" Type="http://schemas.openxmlformats.org/officeDocument/2006/relationships/hyperlink" Target="https://informationisbeautiful.net/visualizations/covid-19-coronavirus-infographic-datapack/" TargetMode="External"/><Relationship Id="rId55" Type="http://schemas.openxmlformats.org/officeDocument/2006/relationships/hyperlink" Target="https://www.health.govt.nz/news-media/news-items/covid-19-novel-coronavirus-update-25-february" TargetMode="External"/><Relationship Id="rId63" Type="http://schemas.openxmlformats.org/officeDocument/2006/relationships/hyperlink" Target="https://www.bbc.com/future/article/20181029-why-the-flu-of-1918-was-so-deadly" TargetMode="External"/><Relationship Id="rId68" Type="http://schemas.openxmlformats.org/officeDocument/2006/relationships/hyperlink" Target="https://www.nejm.org/doi/full/10.1056/NEJMc2004973" TargetMode="External"/><Relationship Id="rId76" Type="http://schemas.openxmlformats.org/officeDocument/2006/relationships/hyperlink" Target="https://sciblogs.co.nz/infectious-thoughts/2020/02/16/coronavirus-update-spread-outside-china-and-a-new-name/" TargetMode="External"/><Relationship Id="rId7" Type="http://schemas.openxmlformats.org/officeDocument/2006/relationships/image" Target="media/image2.png"/><Relationship Id="rId71" Type="http://schemas.openxmlformats.org/officeDocument/2006/relationships/hyperlink" Target="https://www.who.int/emergencies/diseases/novel-coronavirus-2019/global-research-on-novel-coronavirus-2019-ncov" TargetMode="External"/><Relationship Id="rId2" Type="http://schemas.openxmlformats.org/officeDocument/2006/relationships/settings" Target="settings.xml"/><Relationship Id="rId16" Type="http://schemas.openxmlformats.org/officeDocument/2006/relationships/hyperlink" Target="https://ourworldindata.org/grapher/daily-deaths-covid-19?stackMode=relative&amp;time=37..76&amp;country=CHN+ITA+ESP+TWN+USA" TargetMode="External"/><Relationship Id="rId29" Type="http://schemas.openxmlformats.org/officeDocument/2006/relationships/hyperlink" Target="https://www.theatlantic.com/science/archive/2020/01/how-fast-and-far-will-new-coronavirus-spread/605632/" TargetMode="External"/><Relationship Id="rId11" Type="http://schemas.openxmlformats.org/officeDocument/2006/relationships/image" Target="media/image6.png"/><Relationship Id="rId24" Type="http://schemas.openxmlformats.org/officeDocument/2006/relationships/hyperlink" Target="https://maoridictionary.co.nz/search?idiom=&amp;phrase=&amp;proverb=&amp;loan=&amp;histLoanWords=&amp;keywords=rewharewha" TargetMode="External"/><Relationship Id="rId32" Type="http://schemas.openxmlformats.org/officeDocument/2006/relationships/hyperlink" Target="https://sciblogs.co.nz/infectious-thoughts/2020/03/14/after-flatten-the-curve-we-must-now-stop-the-spread-heres-what-that-means/" TargetMode="External"/><Relationship Id="rId37" Type="http://schemas.openxmlformats.org/officeDocument/2006/relationships/hyperlink" Target="https://www.statnews.com/2020/02/06/cepi-coronavirus-vaccine-development/" TargetMode="External"/><Relationship Id="rId40" Type="http://schemas.openxmlformats.org/officeDocument/2006/relationships/hyperlink" Target="https://www.cdc.gov/coronavirus/2019-ncov/faq.html" TargetMode="External"/><Relationship Id="rId45" Type="http://schemas.openxmlformats.org/officeDocument/2006/relationships/hyperlink" Target="https://slate.com/technology/2020/03/countries-contain-coronavirus-spread.html" TargetMode="External"/><Relationship Id="rId53" Type="http://schemas.openxmlformats.org/officeDocument/2006/relationships/hyperlink" Target="https://www.livescience.com/new-china-coronavirus-faq.html" TargetMode="External"/><Relationship Id="rId58" Type="http://schemas.openxmlformats.org/officeDocument/2006/relationships/hyperlink" Target="https://www.nzherald.co.nz/nz/news/article.cfm?c_id=1&amp;objectid=12303934" TargetMode="External"/><Relationship Id="rId66" Type="http://schemas.openxmlformats.org/officeDocument/2006/relationships/hyperlink" Target="https://www.kenoshanews.com/news/local/update-county-positive-covid-19-cases-rise-to-56/article_5e9371c8-f438-5deb-8561-0010d97d41dc.html" TargetMode="External"/><Relationship Id="rId74" Type="http://schemas.openxmlformats.org/officeDocument/2006/relationships/hyperlink" Target="https://sciblogs.co.nz/infectious-thoughts/2020/01/21/the-emerging-coronavirus-outbreak-in-china/" TargetMode="External"/><Relationship Id="rId79" Type="http://schemas.openxmlformats.org/officeDocument/2006/relationships/fontTable" Target="fontTable.xml"/><Relationship Id="rId5" Type="http://schemas.openxmlformats.org/officeDocument/2006/relationships/endnotes" Target="endnotes.xml"/><Relationship Id="rId61" Type="http://schemas.openxmlformats.org/officeDocument/2006/relationships/hyperlink" Target="https://www.rnz.co.nz/national/programmes/saturday/audio/2018731235/coronavirus-latest-virologist-chris-smith" TargetMode="External"/><Relationship Id="rId10" Type="http://schemas.openxmlformats.org/officeDocument/2006/relationships/image" Target="media/image5.jpg"/><Relationship Id="rId19" Type="http://schemas.openxmlformats.org/officeDocument/2006/relationships/hyperlink" Target="https://maoridictionary.co.nz/search?idiom=&amp;phrase=&amp;proverb=&amp;loan=&amp;histLoanWords=&amp;keywords=scientist" TargetMode="External"/><Relationship Id="rId31" Type="http://schemas.openxmlformats.org/officeDocument/2006/relationships/hyperlink" Target="https://informationisbeautiful.net/visualizations/covid-19-coronavirus-infographic-datapack/" TargetMode="External"/><Relationship Id="rId44" Type="http://schemas.openxmlformats.org/officeDocument/2006/relationships/hyperlink" Target="https://sciblogs.co.nz/guestwork/2020/03/12/whats-the-difference-between-pandemic-epidemic-and-outbreak/" TargetMode="External"/><Relationship Id="rId52" Type="http://schemas.openxmlformats.org/officeDocument/2006/relationships/hyperlink" Target="https://thespinoff.co.nz/atea/18-03-2020/why-equity-for-maori-must-be-prioritised-during-the-covid-19-response/" TargetMode="External"/><Relationship Id="rId60" Type="http://schemas.openxmlformats.org/officeDocument/2006/relationships/hyperlink" Target="https://www.sciencemag.org/news/2020/03/insane-many-scientists-lament-trump-s-embrace-risky-malaria-drugs-coronavirus" TargetMode="External"/><Relationship Id="rId65" Type="http://schemas.openxmlformats.org/officeDocument/2006/relationships/hyperlink" Target="https://www.sciencenews.org/article/new-coronavirus-outbreak-your-most-pressing-questions-answered" TargetMode="External"/><Relationship Id="rId73" Type="http://schemas.openxmlformats.org/officeDocument/2006/relationships/hyperlink" Target="https://www.who.int/emergencies/diseases/novel-coronavirus-2019/situation-reports" TargetMode="External"/><Relationship Id="rId78" Type="http://schemas.openxmlformats.org/officeDocument/2006/relationships/hyperlink" Target="https://thespinoff.co.nz/science/21-03-2020/siouxsie-wiles-a-reminder-that-covid-19-still-isnt-airborne/" TargetMode="Externa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yperlink" Target="https://www.who.int/emergencies/diseases/novel-coronavirus-2019" TargetMode="External"/><Relationship Id="rId22" Type="http://schemas.openxmlformats.org/officeDocument/2006/relationships/hyperlink" Target="https://maoridictionary.co.nz/search?idiom=&amp;phrase=&amp;proverb=&amp;loan=&amp;histLoanWords=&amp;keywords=contagious" TargetMode="External"/><Relationship Id="rId27" Type="http://schemas.openxmlformats.org/officeDocument/2006/relationships/hyperlink" Target="https://www.thelancet.com/journals/laninf/article/PIIS1473-3099(20)30243-7/fulltext?utm_campaign=tlcoronavirus20&amp;utm_source=twitter&amp;utm_medium=social" TargetMode="External"/><Relationship Id="rId30" Type="http://schemas.openxmlformats.org/officeDocument/2006/relationships/hyperlink" Target="https://thespinoff.co.nz/science/21-03-2020/siouxsie-wiles-a-reminder-that-covid-19-still-isnt-airborne/" TargetMode="External"/><Relationship Id="rId35" Type="http://schemas.openxmlformats.org/officeDocument/2006/relationships/hyperlink" Target="https://sciblogs.co.nz/public-health-expert/2020/03/24/overjoyed-a-leading-health-expert-on-new-zealands-coronavirus-shutdown-and-the-challenging-weeks-ahead/" TargetMode="External"/><Relationship Id="rId43" Type="http://schemas.openxmlformats.org/officeDocument/2006/relationships/hyperlink" Target="https://www.sciencenews.org/article/sars-new-coronavirus-target-same-cellular-lock-infect-cells" TargetMode="External"/><Relationship Id="rId48" Type="http://schemas.openxmlformats.org/officeDocument/2006/relationships/hyperlink" Target="https://sciblogs.co.nz/guestwork/2020/03/13/new-zealands-covid-19-public-health-response-must-be-aggressive/" TargetMode="External"/><Relationship Id="rId56" Type="http://schemas.openxmlformats.org/officeDocument/2006/relationships/hyperlink" Target="https://arstechnica.com/science/2020/04/dont-panic-the-comprehensive-ars-technica-guide-to-the-coronavirus/" TargetMode="External"/><Relationship Id="rId64" Type="http://schemas.openxmlformats.org/officeDocument/2006/relationships/hyperlink" Target="https://www.sciencenews.org/article/how-new-wuhan-coronavirus-stacks-up-against-sars-mers" TargetMode="External"/><Relationship Id="rId69" Type="http://schemas.openxmlformats.org/officeDocument/2006/relationships/hyperlink" Target="https://www.thelancet.com/journals/laninf/article/PIIS1473-3099(20)30243-7/fulltext?utm_campaign=tlcoronavirus20&amp;utm_source=twitter&amp;utm_medium=social" TargetMode="External"/><Relationship Id="rId77" Type="http://schemas.openxmlformats.org/officeDocument/2006/relationships/hyperlink" Target="https://sciblogs.co.nz/infectious-thoughts/2020/03/14/after-flatten-the-curve-we-must-now-stop-the-spread-heres-what-that-means/" TargetMode="External"/><Relationship Id="rId8" Type="http://schemas.openxmlformats.org/officeDocument/2006/relationships/image" Target="media/image3.png"/><Relationship Id="rId51" Type="http://schemas.openxmlformats.org/officeDocument/2006/relationships/hyperlink" Target="https://coronavirus.jhu.edu/map.html" TargetMode="External"/><Relationship Id="rId72" Type="http://schemas.openxmlformats.org/officeDocument/2006/relationships/hyperlink" Target="about:blank" TargetMode="External"/><Relationship Id="rId8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covid19.govt.nz/resources-and-translation/translations/" TargetMode="External"/><Relationship Id="rId17" Type="http://schemas.openxmlformats.org/officeDocument/2006/relationships/footer" Target="footer1.xml"/><Relationship Id="rId25" Type="http://schemas.openxmlformats.org/officeDocument/2006/relationships/hyperlink" Target="https://maoridictionary.co.nz/search?idiom=&amp;phrase=&amp;proverb=&amp;loan=&amp;histLoanWords=&amp;keywords=Tukumate" TargetMode="External"/><Relationship Id="rId33" Type="http://schemas.openxmlformats.org/officeDocument/2006/relationships/hyperlink" Target="https://www.theatlantic.com/science/archive/2020/01/how-fast-and-far-will-new-coronavirus-spread/605632/" TargetMode="External"/><Relationship Id="rId38" Type="http://schemas.openxmlformats.org/officeDocument/2006/relationships/hyperlink" Target="https://www.nzherald.co.nz/nz/news/article.cfm?c_id=1&amp;objectid=12319576" TargetMode="External"/><Relationship Id="rId46" Type="http://schemas.openxmlformats.org/officeDocument/2006/relationships/hyperlink" Target="https://sciblogs.co.nz/diplomaticimmunity/2020/02/26/beating-the-evolving-covid-19-pandemic-unprecedented-human-collaboration-in-discovery-and-innovation/" TargetMode="External"/><Relationship Id="rId59" Type="http://schemas.openxmlformats.org/officeDocument/2006/relationships/hyperlink" Target="https://jamanetwork.com/journals/jama/fullarticle/2762692" TargetMode="External"/><Relationship Id="rId67" Type="http://schemas.openxmlformats.org/officeDocument/2006/relationships/hyperlink" Target="https://www.otago.ac.nz/news/news/otago734000.html" TargetMode="External"/><Relationship Id="rId20" Type="http://schemas.openxmlformats.org/officeDocument/2006/relationships/hyperlink" Target="https://maoridictionary.co.nz/search?idiom=&amp;phrase=&amp;proverb=&amp;loan=&amp;histLoanWords=&amp;keywords=epidemiology" TargetMode="External"/><Relationship Id="rId41" Type="http://schemas.openxmlformats.org/officeDocument/2006/relationships/hyperlink" Target="https://www.cdc.gov/coronavirus/2019-ncov/prevent-getting-sick/how-covid-spreads.html?CDC_AA_refVal=https%3A%2F%2Fwww.cdc.gov%2Fcoronavirus%2F2019-ncov%2Fabout%2Findex.html" TargetMode="External"/><Relationship Id="rId54" Type="http://schemas.openxmlformats.org/officeDocument/2006/relationships/hyperlink" Target="https://www.sciencenews.org/article/coronavirus-outbreak-who-pandemic" TargetMode="External"/><Relationship Id="rId62" Type="http://schemas.openxmlformats.org/officeDocument/2006/relationships/hyperlink" Target="https://www.rnz.co.nz/news/national/412529/153-intensive-care-beds-in-country-survey" TargetMode="External"/><Relationship Id="rId70" Type="http://schemas.openxmlformats.org/officeDocument/2006/relationships/hyperlink" Target="https://www.theverge.com/2020/3/17/21184015/coronavirus-testing-pcr-diagnostic-point-of-care-cdc-techonology" TargetMode="External"/><Relationship Id="rId75" Type="http://schemas.openxmlformats.org/officeDocument/2006/relationships/hyperlink" Target="https://sciblogs.co.nz/infectious-thoughts/2020/01/22/the-chinese-coronavirus-outbreak-what-are-the-options-for-vaccines-and-treatments/" TargetMode="Externa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https://informationisbeautiful.net/visualizations/covid-19-coronavirus-infographic-datapack/" TargetMode="External"/><Relationship Id="rId23" Type="http://schemas.openxmlformats.org/officeDocument/2006/relationships/hyperlink" Target="https://maoridictionary.co.nz/search?idiom=&amp;phrase=&amp;proverb=&amp;loan=&amp;histLoanWords=&amp;keywords=pandemic" TargetMode="External"/><Relationship Id="rId28" Type="http://schemas.openxmlformats.org/officeDocument/2006/relationships/hyperlink" Target="https://www.who.int/dg/speeches/detail/who-director-general-s-opening-remarks-at-the-media-briefing-on-covid-19---3-march-2020" TargetMode="External"/><Relationship Id="rId36" Type="http://schemas.openxmlformats.org/officeDocument/2006/relationships/hyperlink" Target="https://www.noted.co.nz/health/health-health/influenza-nz-evolving-threat" TargetMode="External"/><Relationship Id="rId49" Type="http://schemas.openxmlformats.org/officeDocument/2006/relationships/hyperlink" Target="https://www.iflscience.com/plants-and-animals/pangolins-may-have-played-a-key-role-in-the-coronavirus-outbreak-say-chinese-scientists/" TargetMode="External"/><Relationship Id="rId57" Type="http://schemas.openxmlformats.org/officeDocument/2006/relationships/hyperlink" Target="https://www.nytimes.com/2020/02/05/health/coronavirus-childr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5</Pages>
  <Words>3994</Words>
  <Characters>22770</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Rankine</dc:creator>
  <cp:keywords/>
  <dc:description/>
  <cp:lastModifiedBy>Jenny Rankine</cp:lastModifiedBy>
  <cp:revision>5</cp:revision>
  <dcterms:created xsi:type="dcterms:W3CDTF">2020-04-09T06:24:00Z</dcterms:created>
  <dcterms:modified xsi:type="dcterms:W3CDTF">2020-04-09T07:38:00Z</dcterms:modified>
</cp:coreProperties>
</file>